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Pr="007927A2" w:rsidRDefault="007927A2" w:rsidP="00F90B05">
      <w:pPr>
        <w:spacing w:before="100" w:beforeAutospacing="1" w:after="100" w:afterAutospacing="1"/>
        <w:rPr>
          <w:rFonts w:ascii="Times" w:hAnsi="Times" w:cs="Times New Roman"/>
          <w:i/>
          <w:color w:val="FF0000"/>
          <w:sz w:val="52"/>
          <w:szCs w:val="52"/>
          <w:u w:val="single"/>
        </w:rPr>
      </w:pPr>
      <w:r w:rsidRPr="007927A2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  <w:t>Примерная структура каждого типа урока по ФГОС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07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7371"/>
      </w:tblGrid>
      <w:tr w:rsidR="007927A2" w:rsidRPr="007927A2" w:rsidTr="007856BD">
        <w:trPr>
          <w:trHeight w:val="62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1. Структура урока усвоения новых знаний: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Рефлексия (подведение итогов занятия)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3. Структура урока актуализации знаний и умений (урок повторения)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Актуализация знаний.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контрольному уроку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изучению новой темы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Обобщение и систематизация знаний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7927A2" w:rsidRPr="007927A2" w:rsidTr="007856B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2 Структура урока комплексного применения знаний и умений (урок закрепления)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закрепление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знакомой ситуации (типовые)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изменённой ситуации (конструктивные)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Информация о домашнем задании, инструктаж по его 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выполнению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4. Структура урока систематизации и обобщения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Обобщение и систематизация знаний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7927A2" w:rsidRPr="007927A2" w:rsidTr="007856B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5. Структура урока контроля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Выявление знаний, умений и навыков, проверка уровня сформированности у учащихся общеучебных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6. Структура урока коррекции знаний, умений и навыков.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423F79" w:rsidRPr="007927A2" w:rsidTr="00991711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7. Структура комбинированного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423F79" w:rsidRPr="007927A2" w:rsidRDefault="00423F79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  <w:r>
              <w:rPr>
                <w:rFonts w:ascii="Times" w:hAnsi="Times" w:cs="Times New Roman"/>
                <w:sz w:val="28"/>
                <w:szCs w:val="28"/>
              </w:rPr>
              <w:t xml:space="preserve">  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</w:tbl>
    <w:p w:rsidR="00423F79" w:rsidRDefault="00423F79" w:rsidP="00423F79">
      <w:pPr>
        <w:rPr>
          <w:rFonts w:ascii="Times" w:hAnsi="Times" w:cs="Times New Roman"/>
          <w:b/>
        </w:rPr>
      </w:pPr>
    </w:p>
    <w:p w:rsidR="007927A2" w:rsidRPr="00F90B05" w:rsidRDefault="007927A2" w:rsidP="00F90B05">
      <w:pPr>
        <w:jc w:val="center"/>
        <w:rPr>
          <w:rFonts w:ascii="Times" w:hAnsi="Times" w:cs="Times New Roman"/>
          <w:b/>
        </w:rPr>
      </w:pPr>
      <w:r w:rsidRPr="00F90B05">
        <w:rPr>
          <w:rFonts w:ascii="Times" w:hAnsi="Times" w:cs="Times New Roman"/>
          <w:b/>
        </w:rPr>
        <w:t>Самоанализ урока по ФГОС</w:t>
      </w:r>
    </w:p>
    <w:p w:rsidR="007927A2" w:rsidRPr="00F90B05" w:rsidRDefault="007927A2" w:rsidP="007927A2">
      <w:pPr>
        <w:ind w:firstLine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i/>
        </w:rPr>
        <w:t>Совершенствование мастерства учителя и учебного процесса во многом зависит от грамотно организованного самоанализа урока. 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важное значение,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ind w:firstLine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i/>
        </w:rPr>
        <w:t xml:space="preserve"> </w:t>
      </w:r>
      <w:r w:rsidRPr="00F90B05">
        <w:rPr>
          <w:rFonts w:ascii="Times" w:hAnsi="Times" w:cs="Times New Roman"/>
          <w:i/>
        </w:rPr>
        <w:tab/>
        <w:t xml:space="preserve"> </w:t>
      </w:r>
      <w:r w:rsidRPr="00F90B05">
        <w:rPr>
          <w:rFonts w:ascii="Times" w:hAnsi="Times" w:cs="Times New Roman"/>
          <w:i/>
          <w:u w:val="single"/>
        </w:rPr>
        <w:t>Самоанализ</w:t>
      </w:r>
      <w:r w:rsidRPr="00F90B05">
        <w:rPr>
          <w:rFonts w:ascii="Times" w:hAnsi="Times" w:cs="Times New Roman"/>
          <w:i/>
        </w:rPr>
        <w:t xml:space="preserve"> урока дает возможность: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 </w:t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i/>
        </w:rPr>
        <w:t>правильно формулировать и ставить цели своей деятельности и деятельности учащихся на уроке;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 </w:t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i/>
        </w:rPr>
        <w:t>развивать умения устанавливать связи между условиями своей педагогической деятельности и средствами достижения целей;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 </w:t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i/>
        </w:rPr>
        <w:t>формировать умения четко планировать и предвидеть результаты своего педагогического труда;</w:t>
      </w:r>
      <w:r w:rsidRPr="00F90B05">
        <w:rPr>
          <w:rFonts w:ascii="Times" w:hAnsi="Times" w:cs="Times New Roman"/>
        </w:rPr>
        <w:t xml:space="preserve"> </w:t>
      </w:r>
    </w:p>
    <w:p w:rsidR="00F76424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 </w:t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i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7927A2" w:rsidRPr="00F90B05" w:rsidRDefault="007927A2" w:rsidP="00D5720E">
      <w:pPr>
        <w:rPr>
          <w:rFonts w:ascii="Times" w:hAnsi="Times" w:cs="Times New Roman"/>
          <w:b/>
          <w:sz w:val="28"/>
          <w:szCs w:val="28"/>
        </w:rPr>
      </w:pPr>
      <w:r w:rsidRPr="00F90B05">
        <w:rPr>
          <w:rFonts w:ascii="Times" w:hAnsi="Times" w:cs="Times New Roman"/>
          <w:b/>
          <w:sz w:val="28"/>
          <w:szCs w:val="28"/>
          <w:u w:val="single"/>
        </w:rPr>
        <w:t>Самоанализ урока – средство самосовершенствования учителя</w:t>
      </w:r>
      <w:r w:rsidRPr="00F90B05">
        <w:rPr>
          <w:rFonts w:ascii="Times" w:hAnsi="Times" w:cs="Times New Roman"/>
          <w:b/>
          <w:sz w:val="28"/>
          <w:szCs w:val="28"/>
        </w:rPr>
        <w:t xml:space="preserve"> </w:t>
      </w:r>
      <w:r w:rsidRPr="00F90B05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 </w:t>
      </w:r>
    </w:p>
    <w:p w:rsidR="007927A2" w:rsidRPr="00F90B05" w:rsidRDefault="007927A2" w:rsidP="00F76424">
      <w:pPr>
        <w:jc w:val="center"/>
        <w:outlineLvl w:val="0"/>
        <w:rPr>
          <w:rFonts w:ascii="Times" w:eastAsia="Times New Roman" w:hAnsi="Times" w:cs="Times New Roman"/>
          <w:b/>
          <w:bCs/>
          <w:kern w:val="36"/>
        </w:rPr>
      </w:pPr>
      <w:r w:rsidRPr="00F90B05">
        <w:rPr>
          <w:rFonts w:ascii="Times" w:eastAsia="Times New Roman" w:hAnsi="Times" w:cs="Times New Roman"/>
          <w:b/>
          <w:bCs/>
          <w:kern w:val="36"/>
        </w:rPr>
        <w:t>План самоанализа урока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Характеристика класса: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межличностные отношения;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недостатки биологического и психического развития;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недостатки подготовленности класса. </w:t>
      </w:r>
    </w:p>
    <w:p w:rsidR="007927A2" w:rsidRPr="00F90B05" w:rsidRDefault="007927A2" w:rsidP="007927A2">
      <w:pPr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 xml:space="preserve">  </w:t>
      </w:r>
    </w:p>
    <w:p w:rsidR="007927A2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2.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Место урока в изучаемой теме: </w:t>
      </w:r>
      <w:r w:rsidRPr="00F90B05">
        <w:rPr>
          <w:rFonts w:ascii="Times New Roman" w:hAnsi="Times New Roman" w:cs="Times New Roman"/>
        </w:rPr>
        <w:t> </w:t>
      </w:r>
      <w:r w:rsidRPr="00F90B05">
        <w:rPr>
          <w:rFonts w:ascii="Times" w:hAnsi="Times" w:cs="Times New Roman"/>
        </w:rPr>
        <w:t xml:space="preserve"> характер связи урока с предыдущим и последующим уроками. </w:t>
      </w:r>
    </w:p>
    <w:p w:rsidR="007927A2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3.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Характеристика общей цели урока, конкретизируемой в дидактических целях: образовательной, развивающей и воспитывающей.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4.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Характеристика плана урока: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содержание учебного материала;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методы обучения;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приёмы обучения; </w:t>
      </w:r>
    </w:p>
    <w:p w:rsidR="007927A2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формы организации познавательной деятельности.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5.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 был построен урок в соответствии с планом: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6.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Структурный аспект самоанализа урока: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анализ каждого элемента урока;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его вклад в достижение результата; </w:t>
      </w:r>
    </w:p>
    <w:p w:rsidR="007927A2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доказательства оптимального выбора каждого элемента урока.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7.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Функциональный аспект: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насколько структура урока соответствовала общей цели;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lastRenderedPageBreak/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соответствие возможностям класса;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анализ стиля отношений учителя и учащихся; </w:t>
      </w:r>
    </w:p>
    <w:p w:rsidR="007927A2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влияние на конечный результат урока.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8.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Аспект оценки конечного результата урока: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формирование универсальных учебных действий на уроке;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определение разрыва между общей целью урока и  результатами урока; </w:t>
      </w:r>
    </w:p>
    <w:p w:rsidR="007927A2" w:rsidRPr="00F90B05" w:rsidRDefault="007927A2" w:rsidP="007927A2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причины разрыва; </w:t>
      </w:r>
    </w:p>
    <w:p w:rsidR="00F76424" w:rsidRPr="00F90B05" w:rsidRDefault="007927A2" w:rsidP="00F90B05">
      <w:pPr>
        <w:tabs>
          <w:tab w:val="num" w:pos="360"/>
        </w:tabs>
        <w:ind w:left="36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="00F90B05" w:rsidRPr="00F90B05">
        <w:rPr>
          <w:rFonts w:ascii="Times" w:hAnsi="Times" w:cs="Times New Roman"/>
        </w:rPr>
        <w:t xml:space="preserve"> выводы и самооценка</w:t>
      </w:r>
    </w:p>
    <w:p w:rsidR="007927A2" w:rsidRPr="00F90B05" w:rsidRDefault="007927A2" w:rsidP="007927A2">
      <w:pPr>
        <w:outlineLvl w:val="0"/>
        <w:rPr>
          <w:rFonts w:ascii="Times" w:eastAsia="Times New Roman" w:hAnsi="Times" w:cs="Times New Roman"/>
          <w:b/>
          <w:bCs/>
          <w:kern w:val="36"/>
        </w:rPr>
      </w:pPr>
      <w:r w:rsidRPr="00F90B05">
        <w:rPr>
          <w:rFonts w:ascii="Times" w:eastAsia="Times New Roman" w:hAnsi="Times" w:cs="Times New Roman"/>
          <w:b/>
          <w:bCs/>
          <w:kern w:val="36"/>
          <w:u w:val="single"/>
        </w:rPr>
        <w:t>СИСТЕМНЫЙ ПОДХОД К ПЕДАГОГИЧЕСКОМУ САМОАНАЛИЗУ УРОКА</w:t>
      </w:r>
      <w:r w:rsidRPr="00F90B05">
        <w:rPr>
          <w:rFonts w:ascii="Times" w:eastAsia="Times New Roman" w:hAnsi="Times" w:cs="Times New Roman"/>
          <w:b/>
          <w:bCs/>
          <w:kern w:val="36"/>
        </w:rPr>
        <w:t xml:space="preserve"> </w:t>
      </w:r>
    </w:p>
    <w:p w:rsidR="007927A2" w:rsidRPr="00F90B05" w:rsidRDefault="007927A2" w:rsidP="007927A2">
      <w:pPr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 xml:space="preserve">  </w:t>
      </w:r>
    </w:p>
    <w:p w:rsidR="007927A2" w:rsidRPr="00F90B05" w:rsidRDefault="007927A2" w:rsidP="007927A2">
      <w:pPr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b/>
        </w:rPr>
        <w:tab/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b/>
          <w:lang w:val="en-US"/>
        </w:rPr>
        <w:t>I</w:t>
      </w:r>
      <w:r w:rsidRPr="00F90B05">
        <w:rPr>
          <w:rFonts w:ascii="Times" w:hAnsi="Times" w:cs="Times New Roman"/>
          <w:b/>
        </w:rPr>
        <w:t>.</w:t>
      </w:r>
      <w:r w:rsidRPr="00F90B05">
        <w:rPr>
          <w:rFonts w:ascii="Times" w:hAnsi="Times" w:cs="Times New Roman"/>
        </w:rPr>
        <w:t xml:space="preserve"> </w:t>
      </w:r>
      <w:r w:rsidRPr="00F90B05">
        <w:rPr>
          <w:rFonts w:ascii="Times" w:hAnsi="Times" w:cs="Times New Roman"/>
          <w:b/>
        </w:rPr>
        <w:t>Краткая общая характеристика класса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Общая подготовленность класса: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умение детей работать в парах;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умение детей работать в малых группах;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умение слушать друг друга и фронтально взаимодействовать;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-</w:t>
      </w:r>
      <w:r w:rsidRPr="00F90B05">
        <w:rPr>
          <w:rFonts w:ascii="Times New Roman" w:hAnsi="Times New Roman" w:cs="Times New Roman"/>
        </w:rPr>
        <w:t>        </w:t>
      </w:r>
      <w:r w:rsidRPr="00F90B05">
        <w:rPr>
          <w:rFonts w:ascii="Times" w:hAnsi="Times" w:cs="Times New Roman"/>
        </w:rPr>
        <w:t xml:space="preserve"> умение самооценивать себя и взаимооценивать друг друга.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2.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Общая характеристика общения.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3.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Что преобладает: соперничество или сотрудничество? Проблема лидеров и аутсайдеров.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4.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Включенность детей в учебную деятельность и общий уровень ее сформированности в классе. </w:t>
      </w:r>
    </w:p>
    <w:p w:rsidR="007927A2" w:rsidRPr="00F90B05" w:rsidRDefault="007927A2" w:rsidP="00D5720E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5.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Общая характеристика освоения программы к этому времени. </w:t>
      </w:r>
    </w:p>
    <w:p w:rsidR="007927A2" w:rsidRPr="00F90B05" w:rsidRDefault="007927A2" w:rsidP="007927A2">
      <w:pPr>
        <w:ind w:firstLine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b/>
          <w:lang w:val="en-US"/>
        </w:rPr>
        <w:t>II</w:t>
      </w:r>
      <w:r w:rsidRPr="00F90B05">
        <w:rPr>
          <w:rFonts w:ascii="Times" w:hAnsi="Times" w:cs="Times New Roman"/>
          <w:b/>
        </w:rPr>
        <w:t>. Анализ эффективности проекта урока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Реальность цели урока.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2.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Каким образом организовать  работу на уроке?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3.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Что проектировалось изучить? Зачем? Роль этого материала в предмете. Достаточно ли глубоко учитель сам знает этот материал?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4.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Какие (ое)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5.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Что знают ученики об изучаемом понятии?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6.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Сущность характеристики изучаемого понятия, которые должны быть в центре внимания учащихся.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7.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Какие учебные действия должны осуществить учащиеся, чтобы освоить данное понятие и общий способ действия?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8.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Каким образом проектировался вод учащихся в учебную задачу?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9.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 проектировалось осуществление остальных этапов решения учебной задачи?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10.</w:t>
      </w:r>
      <w:r w:rsidRPr="00F90B05">
        <w:rPr>
          <w:rFonts w:ascii="Times New Roman" w:hAnsi="Times New Roman" w:cs="Times New Roman"/>
        </w:rPr>
        <w:t>          </w:t>
      </w:r>
      <w:r w:rsidRPr="00F90B05">
        <w:rPr>
          <w:rFonts w:ascii="Times" w:hAnsi="Times" w:cs="Times New Roman"/>
        </w:rPr>
        <w:t xml:space="preserve">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11.</w:t>
      </w:r>
      <w:r w:rsidRPr="00F90B05">
        <w:rPr>
          <w:rFonts w:ascii="Times New Roman" w:hAnsi="Times New Roman" w:cs="Times New Roman"/>
        </w:rPr>
        <w:t>          </w:t>
      </w:r>
      <w:r w:rsidRPr="00F90B05">
        <w:rPr>
          <w:rFonts w:ascii="Times" w:hAnsi="Times" w:cs="Times New Roman"/>
        </w:rPr>
        <w:t xml:space="preserve"> Какие критерии освоения данного материала намечались в проекте урока?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12.</w:t>
      </w:r>
      <w:r w:rsidRPr="00F90B05">
        <w:rPr>
          <w:rFonts w:ascii="Times New Roman" w:hAnsi="Times New Roman" w:cs="Times New Roman"/>
        </w:rPr>
        <w:t>          </w:t>
      </w:r>
      <w:r w:rsidRPr="00F90B05">
        <w:rPr>
          <w:rFonts w:ascii="Times" w:hAnsi="Times" w:cs="Times New Roman"/>
        </w:rPr>
        <w:t xml:space="preserve"> Общий вывод о реальности и эффективности проекта урока. </w:t>
      </w:r>
    </w:p>
    <w:p w:rsidR="007927A2" w:rsidRPr="00F90B05" w:rsidRDefault="007927A2" w:rsidP="007927A2">
      <w:pPr>
        <w:ind w:left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 xml:space="preserve">  </w:t>
      </w:r>
    </w:p>
    <w:p w:rsidR="007927A2" w:rsidRPr="00F90B05" w:rsidRDefault="007927A2" w:rsidP="007927A2">
      <w:pPr>
        <w:ind w:firstLine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b/>
          <w:lang w:val="en-US"/>
        </w:rPr>
        <w:lastRenderedPageBreak/>
        <w:t>III</w:t>
      </w:r>
      <w:r w:rsidRPr="00F90B05">
        <w:rPr>
          <w:rFonts w:ascii="Times" w:hAnsi="Times" w:cs="Times New Roman"/>
          <w:b/>
        </w:rPr>
        <w:t>. Как был осуществлен урок, исходя из его замысла?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2.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Соответствие формы организации поставленной цели урока? Удалось ли учителю занять роль равноправного члена дискуссии?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3.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Каким образом в начале урока учитель создал ситуацию успеха?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4.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При помощи каких способов была создана ситуация принятия учащимися учебной задачи? Как она повлияла  на дальнейший ход ее решения?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5.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Была ли принята учебная задача учащимися?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6.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Насколько эффективно осуществлялся этап преобразования условий задачи?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7.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8.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9.</w:t>
      </w:r>
      <w:r w:rsidRPr="00F90B05">
        <w:rPr>
          <w:rFonts w:ascii="Times New Roman" w:hAnsi="Times New Roman" w:cs="Times New Roman"/>
        </w:rPr>
        <w:t>    </w:t>
      </w:r>
      <w:r w:rsidRPr="00F90B05">
        <w:rPr>
          <w:rFonts w:ascii="Times" w:hAnsi="Times" w:cs="Times New Roman"/>
        </w:rPr>
        <w:t xml:space="preserve">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7927A2" w:rsidRPr="00F90B05" w:rsidRDefault="007927A2" w:rsidP="007927A2">
      <w:pPr>
        <w:tabs>
          <w:tab w:val="num" w:pos="1080"/>
        </w:tabs>
        <w:ind w:left="1080" w:hanging="36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10.</w:t>
      </w:r>
      <w:r w:rsidRPr="00F90B05">
        <w:rPr>
          <w:rFonts w:ascii="Times New Roman" w:hAnsi="Times New Roman" w:cs="Times New Roman"/>
        </w:rPr>
        <w:t>          </w:t>
      </w:r>
      <w:r w:rsidRPr="00F90B05">
        <w:rPr>
          <w:rFonts w:ascii="Times" w:hAnsi="Times" w:cs="Times New Roman"/>
        </w:rPr>
        <w:t xml:space="preserve"> Опирались ли дети при работе на свою собственную оценку или прибегали к оценке учителя? </w:t>
      </w:r>
    </w:p>
    <w:p w:rsidR="007927A2" w:rsidRPr="00F90B05" w:rsidRDefault="007927A2" w:rsidP="007927A2">
      <w:pPr>
        <w:ind w:left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 xml:space="preserve">  </w:t>
      </w:r>
    </w:p>
    <w:p w:rsidR="007927A2" w:rsidRPr="00F90B05" w:rsidRDefault="007927A2" w:rsidP="007927A2">
      <w:pPr>
        <w:ind w:firstLine="720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  <w:b/>
          <w:lang w:val="en-US"/>
        </w:rPr>
        <w:t>IV</w:t>
      </w:r>
      <w:r w:rsidRPr="00F90B05">
        <w:rPr>
          <w:rFonts w:ascii="Times" w:hAnsi="Times" w:cs="Times New Roman"/>
          <w:b/>
        </w:rPr>
        <w:t>. Оценка целостности урока</w:t>
      </w:r>
      <w:r w:rsidRPr="00F90B05">
        <w:rPr>
          <w:rFonts w:ascii="Times" w:hAnsi="Times" w:cs="Times New Roman"/>
        </w:rPr>
        <w:t xml:space="preserve"> </w:t>
      </w:r>
    </w:p>
    <w:p w:rsidR="007927A2" w:rsidRPr="00F90B05" w:rsidRDefault="007927A2" w:rsidP="007927A2">
      <w:pPr>
        <w:tabs>
          <w:tab w:val="num" w:pos="1125"/>
        </w:tabs>
        <w:ind w:left="1125" w:hanging="405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1.</w:t>
      </w:r>
      <w:r w:rsidRPr="00F90B05">
        <w:rPr>
          <w:rFonts w:ascii="Times New Roman" w:hAnsi="Times New Roman" w:cs="Times New Roman"/>
        </w:rPr>
        <w:t>     </w:t>
      </w:r>
      <w:r w:rsidRPr="00F90B05">
        <w:rPr>
          <w:rFonts w:ascii="Times" w:hAnsi="Times" w:cs="Times New Roman"/>
        </w:rPr>
        <w:t xml:space="preserve"> Насколько содержание  урока соответствовало требованиям ФГОС? </w:t>
      </w:r>
    </w:p>
    <w:p w:rsidR="007927A2" w:rsidRPr="00F90B05" w:rsidRDefault="007927A2" w:rsidP="007927A2">
      <w:pPr>
        <w:tabs>
          <w:tab w:val="num" w:pos="1125"/>
        </w:tabs>
        <w:ind w:left="1125" w:hanging="405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2.</w:t>
      </w:r>
      <w:r w:rsidRPr="00F90B05">
        <w:rPr>
          <w:rFonts w:ascii="Times New Roman" w:hAnsi="Times New Roman" w:cs="Times New Roman"/>
        </w:rPr>
        <w:t>     </w:t>
      </w:r>
      <w:r w:rsidRPr="00F90B05">
        <w:rPr>
          <w:rFonts w:ascii="Times" w:hAnsi="Times" w:cs="Times New Roman"/>
        </w:rPr>
        <w:t xml:space="preserve">  На каком уровне было организовано на уроке взаимодействие ученик-ученик, ученик-учитель, ученик-группа? </w:t>
      </w:r>
    </w:p>
    <w:p w:rsidR="007927A2" w:rsidRPr="00F90B05" w:rsidRDefault="007927A2" w:rsidP="007927A2">
      <w:pPr>
        <w:tabs>
          <w:tab w:val="num" w:pos="1125"/>
        </w:tabs>
        <w:ind w:left="1125" w:hanging="405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3.</w:t>
      </w:r>
      <w:r w:rsidRPr="00F90B05">
        <w:rPr>
          <w:rFonts w:ascii="Times New Roman" w:hAnsi="Times New Roman" w:cs="Times New Roman"/>
        </w:rPr>
        <w:t>     </w:t>
      </w:r>
      <w:r w:rsidRPr="00F90B05">
        <w:rPr>
          <w:rFonts w:ascii="Times" w:hAnsi="Times" w:cs="Times New Roman"/>
        </w:rPr>
        <w:t xml:space="preserve"> Охарактеризовать взаимодействие этапов учебной задачи в ходе саморешения.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7927A2" w:rsidRPr="00F90B05" w:rsidRDefault="007927A2" w:rsidP="007927A2">
      <w:pPr>
        <w:tabs>
          <w:tab w:val="num" w:pos="1125"/>
        </w:tabs>
        <w:ind w:left="1125" w:hanging="405"/>
        <w:jc w:val="both"/>
        <w:rPr>
          <w:rFonts w:ascii="Times" w:hAnsi="Times" w:cs="Times New Roman"/>
        </w:rPr>
      </w:pPr>
      <w:r w:rsidRPr="00F90B05">
        <w:rPr>
          <w:rFonts w:ascii="Times" w:hAnsi="Times" w:cs="Times New Roman"/>
        </w:rPr>
        <w:t>4.</w:t>
      </w:r>
      <w:r w:rsidRPr="00F90B05">
        <w:rPr>
          <w:rFonts w:ascii="Times New Roman" w:hAnsi="Times New Roman" w:cs="Times New Roman"/>
        </w:rPr>
        <w:t>     </w:t>
      </w:r>
      <w:r w:rsidRPr="00F90B05">
        <w:rPr>
          <w:rFonts w:ascii="Times" w:hAnsi="Times" w:cs="Times New Roman"/>
        </w:rPr>
        <w:t xml:space="preserve"> Рефлексивная деятельность учащихся в результате решения учебной задачи. </w:t>
      </w:r>
    </w:p>
    <w:p w:rsidR="00D5720E" w:rsidRPr="00F90B05" w:rsidRDefault="00D5720E" w:rsidP="007927A2">
      <w:pPr>
        <w:spacing w:before="100" w:beforeAutospacing="1" w:after="100" w:afterAutospacing="1"/>
        <w:rPr>
          <w:rFonts w:ascii="Times" w:hAnsi="Times" w:cs="Times New Roman"/>
          <w:b/>
        </w:rPr>
      </w:pPr>
    </w:p>
    <w:p w:rsidR="00D5720E" w:rsidRPr="00F90B05" w:rsidRDefault="00D5720E" w:rsidP="007927A2">
      <w:pPr>
        <w:spacing w:before="100" w:beforeAutospacing="1" w:after="100" w:afterAutospacing="1"/>
        <w:rPr>
          <w:rFonts w:ascii="Times" w:hAnsi="Times" w:cs="Times New Roman"/>
          <w:b/>
        </w:rPr>
      </w:pPr>
    </w:p>
    <w:p w:rsidR="00D5720E" w:rsidRPr="00F90B05" w:rsidRDefault="00D5720E" w:rsidP="007927A2">
      <w:pPr>
        <w:spacing w:before="100" w:beforeAutospacing="1" w:after="100" w:afterAutospacing="1"/>
        <w:rPr>
          <w:rFonts w:ascii="Times" w:hAnsi="Times" w:cs="Times New Roman"/>
          <w:b/>
        </w:rPr>
      </w:pPr>
    </w:p>
    <w:p w:rsidR="00D5720E" w:rsidRPr="00F90B05" w:rsidRDefault="00D5720E" w:rsidP="007927A2">
      <w:pPr>
        <w:spacing w:before="100" w:beforeAutospacing="1" w:after="100" w:afterAutospacing="1"/>
        <w:rPr>
          <w:rFonts w:ascii="Times" w:hAnsi="Times" w:cs="Times New Roman"/>
          <w:b/>
        </w:rPr>
      </w:pPr>
    </w:p>
    <w:p w:rsidR="00F90B05" w:rsidRDefault="00F90B05" w:rsidP="00423F79">
      <w:pPr>
        <w:rPr>
          <w:rFonts w:ascii="Times" w:hAnsi="Times" w:cs="Times New Roman"/>
          <w:b/>
          <w:sz w:val="28"/>
          <w:szCs w:val="28"/>
        </w:rPr>
      </w:pPr>
    </w:p>
    <w:p w:rsidR="00423F79" w:rsidRDefault="00423F79" w:rsidP="00423F79">
      <w:pPr>
        <w:rPr>
          <w:rFonts w:ascii="Times" w:hAnsi="Times" w:cs="Times New Roman"/>
          <w:b/>
          <w:sz w:val="22"/>
          <w:szCs w:val="22"/>
        </w:rPr>
      </w:pPr>
    </w:p>
    <w:p w:rsidR="00F90B05" w:rsidRDefault="00F90B05" w:rsidP="00F90B05">
      <w:pPr>
        <w:jc w:val="center"/>
        <w:rPr>
          <w:rFonts w:ascii="Times" w:hAnsi="Times" w:cs="Times New Roman"/>
          <w:b/>
          <w:sz w:val="22"/>
          <w:szCs w:val="22"/>
        </w:rPr>
      </w:pPr>
    </w:p>
    <w:p w:rsidR="007927A2" w:rsidRPr="00F90B05" w:rsidRDefault="007927A2" w:rsidP="00F90B05">
      <w:pPr>
        <w:jc w:val="center"/>
        <w:rPr>
          <w:rFonts w:ascii="Times" w:hAnsi="Times" w:cs="Times New Roman"/>
          <w:b/>
          <w:sz w:val="22"/>
          <w:szCs w:val="22"/>
        </w:rPr>
      </w:pPr>
      <w:r w:rsidRPr="00F90B05">
        <w:rPr>
          <w:rFonts w:ascii="Times" w:hAnsi="Times" w:cs="Times New Roman"/>
          <w:b/>
          <w:sz w:val="22"/>
          <w:szCs w:val="22"/>
        </w:rPr>
        <w:t>Типы современного урока.</w:t>
      </w:r>
    </w:p>
    <w:p w:rsidR="007927A2" w:rsidRPr="00F90B05" w:rsidRDefault="00F90B05" w:rsidP="00F90B05">
      <w:pPr>
        <w:jc w:val="right"/>
        <w:outlineLvl w:val="0"/>
        <w:rPr>
          <w:rFonts w:ascii="Times" w:hAnsi="Times" w:cs="Times New Roman"/>
          <w:sz w:val="22"/>
          <w:szCs w:val="22"/>
        </w:rPr>
      </w:pPr>
      <w:r w:rsidRPr="00F90B05">
        <w:rPr>
          <w:rFonts w:ascii="Times" w:hAnsi="Times" w:cs="Times New Roman"/>
          <w:sz w:val="22"/>
          <w:szCs w:val="22"/>
        </w:rPr>
        <w:t> </w:t>
      </w:r>
    </w:p>
    <w:p w:rsidR="007927A2" w:rsidRPr="00F90B05" w:rsidRDefault="007927A2" w:rsidP="00D5720E">
      <w:pPr>
        <w:spacing w:line="360" w:lineRule="auto"/>
        <w:ind w:left="540" w:firstLine="540"/>
        <w:jc w:val="both"/>
        <w:rPr>
          <w:rFonts w:ascii="Times" w:hAnsi="Times" w:cs="Times New Roman"/>
          <w:sz w:val="22"/>
          <w:szCs w:val="22"/>
        </w:rPr>
      </w:pPr>
      <w:r w:rsidRPr="00F90B05">
        <w:rPr>
          <w:rFonts w:ascii="Times" w:hAnsi="Times" w:cs="Times New Roman"/>
          <w:i/>
          <w:sz w:val="22"/>
          <w:szCs w:val="22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о сходном и различном в уроках. Отсутствие точной и обоснованной типологии уроков препятствует повышению эффективности практической деятельности. </w:t>
      </w:r>
      <w:r w:rsidRPr="00F90B05">
        <w:rPr>
          <w:rFonts w:ascii="Times" w:hAnsi="Times" w:cs="Times New Roman"/>
          <w:sz w:val="22"/>
          <w:szCs w:val="22"/>
        </w:rPr>
        <w:t xml:space="preserve"> </w:t>
      </w:r>
    </w:p>
    <w:p w:rsidR="007927A2" w:rsidRPr="00F90B05" w:rsidRDefault="007927A2" w:rsidP="00F90B05">
      <w:pPr>
        <w:spacing w:line="360" w:lineRule="auto"/>
        <w:ind w:left="540" w:firstLine="540"/>
        <w:jc w:val="both"/>
        <w:rPr>
          <w:rFonts w:ascii="Times" w:hAnsi="Times" w:cs="Times New Roman"/>
          <w:sz w:val="22"/>
          <w:szCs w:val="22"/>
        </w:rPr>
      </w:pPr>
      <w:r w:rsidRPr="00F90B05">
        <w:rPr>
          <w:rFonts w:ascii="Times" w:hAnsi="Times" w:cs="Times New Roman"/>
          <w:i/>
          <w:sz w:val="22"/>
          <w:szCs w:val="22"/>
        </w:rPr>
        <w:t>Тип урока отражает особенности построения ведущей методической задачи.</w:t>
      </w:r>
      <w:r w:rsidRPr="00F90B05">
        <w:rPr>
          <w:rFonts w:ascii="Times" w:hAnsi="Times" w:cs="Times New Roman"/>
          <w:sz w:val="22"/>
          <w:szCs w:val="22"/>
        </w:rPr>
        <w:t xml:space="preserve">  </w:t>
      </w:r>
      <w:r w:rsidRPr="00F90B05">
        <w:rPr>
          <w:rFonts w:ascii="Times" w:hAnsi="Times" w:cs="Times New Roman"/>
          <w:b/>
          <w:caps/>
          <w:sz w:val="22"/>
          <w:szCs w:val="22"/>
        </w:rPr>
        <w:t> </w:t>
      </w:r>
      <w:r w:rsidRPr="00F90B05">
        <w:rPr>
          <w:rFonts w:ascii="Times" w:hAnsi="Times" w:cs="Times New Roman"/>
          <w:sz w:val="22"/>
          <w:szCs w:val="22"/>
        </w:rPr>
        <w:t xml:space="preserve"> </w:t>
      </w:r>
    </w:p>
    <w:p w:rsidR="007927A2" w:rsidRPr="00F90B05" w:rsidRDefault="007927A2" w:rsidP="00F90B05">
      <w:pPr>
        <w:outlineLvl w:val="0"/>
        <w:rPr>
          <w:rFonts w:ascii="Times" w:hAnsi="Times" w:cs="Times New Roman"/>
          <w:sz w:val="22"/>
          <w:szCs w:val="22"/>
        </w:rPr>
      </w:pPr>
      <w:r w:rsidRPr="00F90B05">
        <w:rPr>
          <w:rFonts w:ascii="Times" w:hAnsi="Times" w:cs="Times New Roman"/>
          <w:b/>
          <w:caps/>
          <w:sz w:val="22"/>
          <w:szCs w:val="22"/>
          <w:u w:val="single"/>
        </w:rPr>
        <w:t>Типы урока</w:t>
      </w:r>
      <w:r w:rsidRPr="00F90B05">
        <w:rPr>
          <w:rFonts w:ascii="Times" w:hAnsi="Times" w:cs="Times New Roman"/>
          <w:sz w:val="22"/>
          <w:szCs w:val="22"/>
        </w:rPr>
        <w:t xml:space="preserve"> </w:t>
      </w:r>
      <w:r w:rsidRPr="00F90B05">
        <w:rPr>
          <w:rFonts w:ascii="Times" w:hAnsi="Times" w:cs="Times New Roman"/>
          <w:b/>
          <w:sz w:val="22"/>
          <w:szCs w:val="22"/>
        </w:rPr>
        <w:t> </w:t>
      </w:r>
      <w:r w:rsidRPr="00F90B05">
        <w:rPr>
          <w:rFonts w:ascii="Times" w:hAnsi="Times" w:cs="Times New Roman"/>
          <w:sz w:val="22"/>
          <w:szCs w:val="22"/>
        </w:rPr>
        <w:t xml:space="preserve"> </w:t>
      </w:r>
    </w:p>
    <w:tbl>
      <w:tblPr>
        <w:tblW w:w="11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976"/>
        <w:gridCol w:w="5130"/>
      </w:tblGrid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b/>
                <w:sz w:val="22"/>
                <w:szCs w:val="22"/>
              </w:rPr>
              <w:t>Тип урока</w:t>
            </w: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b/>
                <w:sz w:val="22"/>
                <w:szCs w:val="22"/>
              </w:rPr>
              <w:t>Целевое назначение</w:t>
            </w: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b/>
                <w:sz w:val="22"/>
                <w:szCs w:val="22"/>
              </w:rPr>
              <w:t>Результативность обучения</w:t>
            </w: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первичного предъявления новых знаний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Первичное усвоение новых предметных и метапредметных знаний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Воспроизведение своими словами правил, понятий, алгоритмов, выполнение действий по образцу, алгоритму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формирования первоначальных предметных навыков, овладения предметными умениями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Применение усваиваемых  предметных знаний или способов учебных действий в условиях решения учебных задач (заданий)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Правильное воспроизведение образцов выполнения заданий, безошибочное применение алгоритмов и правил при решении учебных задач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применения метапредметных и предметных знаний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Применение универсальных учебных действий  в условиях решения учебных задач повышенной сложности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Самостоятельное решение задач (выполнение упражнений) повышенной сложности отдельными учениками или коллективом класса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обобщения и систематизации предметных знаний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Систематизация предметных знаний, универсальных   учебных действий (решение предметных задач)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Умение сформулировать обобщенный вывод, уровень сформированности УУД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повторения предметных знаний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Закрепление предметных знаний, формирование УУД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Контрольный урок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Проверка предметных знаний, умений решать практические задачи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Результаты контрольной или самостоятельной работы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Коррекционный урок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Индивидуальная работа над допущенными ошибками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Самостоятельное нахождение и исправление ошибок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Интегрированный урок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Интеграция знаний об определенном объекте </w:t>
            </w:r>
            <w:r w:rsidRPr="00F90B05">
              <w:rPr>
                <w:rFonts w:ascii="Times" w:hAnsi="Times" w:cs="Times New Roman"/>
                <w:sz w:val="22"/>
                <w:szCs w:val="22"/>
              </w:rPr>
              <w:lastRenderedPageBreak/>
              <w:t xml:space="preserve">изучения, получаемого средствами разных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lastRenderedPageBreak/>
              <w:t xml:space="preserve">Углубление знаний материала урока за счёт реализации межпредметных знаний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Решение задач, которые невозможно выполнить в рамках одного урока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Запланированный результат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Нетрадиционные уроки  (учебная экскурсия,  учебный поход, лабораторный практикум, урок в библиотеке, музее,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компьютерном классе, предметном кабинете) </w:t>
            </w:r>
          </w:p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Применение УУД при изучении явлений окружающего мира в реальных жизненных ситуациях; творческое оформление отчетов; умение использовать лабораторное оборудование; умение пользоваться дополнительными информационными источниками </w:t>
            </w:r>
          </w:p>
        </w:tc>
      </w:tr>
      <w:tr w:rsidR="007927A2" w:rsidRPr="00F90B05" w:rsidTr="00F90B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Урок решения практических, проектных задач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F90B05" w:rsidRDefault="007927A2" w:rsidP="007927A2">
            <w:pPr>
              <w:rPr>
                <w:rFonts w:ascii="Times" w:hAnsi="Times" w:cs="Times New Roman"/>
                <w:sz w:val="22"/>
                <w:szCs w:val="22"/>
              </w:rPr>
            </w:pPr>
            <w:r w:rsidRPr="00F90B05">
              <w:rPr>
                <w:rFonts w:ascii="Times" w:hAnsi="Times" w:cs="Times New Roman"/>
                <w:sz w:val="22"/>
                <w:szCs w:val="22"/>
              </w:rPr>
              <w:t xml:space="preserve">Использование средств учебного курса в целях изучения окружающего мира </w:t>
            </w:r>
          </w:p>
        </w:tc>
      </w:tr>
    </w:tbl>
    <w:p w:rsidR="00D5720E" w:rsidRPr="00F90B05" w:rsidRDefault="00D5720E" w:rsidP="00F90B05">
      <w:pPr>
        <w:rPr>
          <w:rFonts w:ascii="Times" w:hAnsi="Times" w:cs="Times New Roman"/>
          <w:sz w:val="22"/>
          <w:szCs w:val="22"/>
        </w:rPr>
      </w:pPr>
    </w:p>
    <w:p w:rsidR="007927A2" w:rsidRPr="00D5720E" w:rsidRDefault="007927A2" w:rsidP="007927A2">
      <w:pPr>
        <w:rPr>
          <w:rFonts w:ascii="Times" w:hAnsi="Times" w:cs="Times New Roman"/>
          <w:b/>
          <w:sz w:val="28"/>
          <w:szCs w:val="28"/>
        </w:rPr>
      </w:pPr>
      <w:r w:rsidRPr="00D5720E">
        <w:rPr>
          <w:rFonts w:ascii="Times" w:hAnsi="Times" w:cs="Times New Roman"/>
          <w:b/>
          <w:sz w:val="28"/>
          <w:szCs w:val="28"/>
        </w:rPr>
        <w:t xml:space="preserve">Технологическая карта.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963"/>
        <w:gridCol w:w="1963"/>
        <w:gridCol w:w="2530"/>
        <w:gridCol w:w="2815"/>
      </w:tblGrid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образовательные результаты: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Научатся: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Получат возможность научиться: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совзаимодействия на уроке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F90B05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F90B05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и закрепление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F90B05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</w:tbl>
    <w:p w:rsidR="000155DF" w:rsidRPr="007927A2" w:rsidRDefault="000155DF">
      <w:pPr>
        <w:rPr>
          <w:sz w:val="28"/>
          <w:szCs w:val="28"/>
          <w:lang w:val="en-US"/>
        </w:rPr>
      </w:pPr>
    </w:p>
    <w:sectPr w:rsidR="000155DF" w:rsidRPr="007927A2" w:rsidSect="00423F7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7927A2"/>
    <w:rsid w:val="000155DF"/>
    <w:rsid w:val="000468DB"/>
    <w:rsid w:val="00146338"/>
    <w:rsid w:val="0036514A"/>
    <w:rsid w:val="00423F79"/>
    <w:rsid w:val="0064359C"/>
    <w:rsid w:val="006E43EB"/>
    <w:rsid w:val="007856BD"/>
    <w:rsid w:val="007927A2"/>
    <w:rsid w:val="008E2B67"/>
    <w:rsid w:val="00BA5360"/>
    <w:rsid w:val="00C37B7B"/>
    <w:rsid w:val="00D5720E"/>
    <w:rsid w:val="00E342CE"/>
    <w:rsid w:val="00F76424"/>
    <w:rsid w:val="00F9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CE"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Михайловна</cp:lastModifiedBy>
  <cp:revision>2</cp:revision>
  <cp:lastPrinted>2016-04-12T14:07:00Z</cp:lastPrinted>
  <dcterms:created xsi:type="dcterms:W3CDTF">2016-04-12T14:07:00Z</dcterms:created>
  <dcterms:modified xsi:type="dcterms:W3CDTF">2016-04-12T14:07:00Z</dcterms:modified>
</cp:coreProperties>
</file>