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A6" w:rsidRPr="004E01EE" w:rsidRDefault="001A2BA6" w:rsidP="001A2BA6">
      <w:pPr>
        <w:jc w:val="center"/>
        <w:rPr>
          <w:sz w:val="28"/>
          <w:szCs w:val="28"/>
        </w:rPr>
      </w:pPr>
      <w:r w:rsidRPr="004E01EE">
        <w:rPr>
          <w:sz w:val="28"/>
          <w:szCs w:val="28"/>
        </w:rPr>
        <w:t>Муниципальное бюджетное общеобразовательное учреждение</w:t>
      </w:r>
    </w:p>
    <w:p w:rsidR="001A2BA6" w:rsidRPr="004E01EE" w:rsidRDefault="001A2BA6" w:rsidP="001A2BA6">
      <w:pPr>
        <w:jc w:val="center"/>
        <w:rPr>
          <w:sz w:val="28"/>
          <w:szCs w:val="28"/>
        </w:rPr>
      </w:pPr>
      <w:r w:rsidRPr="004E01EE">
        <w:rPr>
          <w:sz w:val="28"/>
          <w:szCs w:val="28"/>
        </w:rPr>
        <w:t>Досатуйская средняя общеобразовательная школа</w:t>
      </w: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r>
        <w:rPr>
          <w:b/>
          <w:noProof/>
          <w:sz w:val="28"/>
          <w:szCs w:val="28"/>
        </w:rPr>
        <w:drawing>
          <wp:anchor distT="0" distB="0" distL="114300" distR="114300" simplePos="0" relativeHeight="251659264" behindDoc="0" locked="0" layoutInCell="1" allowOverlap="1" wp14:anchorId="74A96DAB" wp14:editId="22E130B5">
            <wp:simplePos x="0" y="0"/>
            <wp:positionH relativeFrom="column">
              <wp:posOffset>-533400</wp:posOffset>
            </wp:positionH>
            <wp:positionV relativeFrom="paragraph">
              <wp:posOffset>106680</wp:posOffset>
            </wp:positionV>
            <wp:extent cx="6736715" cy="177419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6715" cy="1774190"/>
                    </a:xfrm>
                    <a:prstGeom prst="rect">
                      <a:avLst/>
                    </a:prstGeom>
                    <a:noFill/>
                  </pic:spPr>
                </pic:pic>
              </a:graphicData>
            </a:graphic>
            <wp14:sizeRelH relativeFrom="page">
              <wp14:pctWidth>0</wp14:pctWidth>
            </wp14:sizeRelH>
            <wp14:sizeRelV relativeFrom="page">
              <wp14:pctHeight>0</wp14:pctHeight>
            </wp14:sizeRelV>
          </wp:anchor>
        </w:drawing>
      </w: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7B686F">
      <w:pPr>
        <w:tabs>
          <w:tab w:val="left" w:pos="1260"/>
        </w:tabs>
        <w:jc w:val="center"/>
        <w:rPr>
          <w:b/>
          <w:sz w:val="28"/>
          <w:szCs w:val="28"/>
        </w:rPr>
      </w:pPr>
    </w:p>
    <w:p w:rsidR="001A2BA6" w:rsidRDefault="001A2BA6" w:rsidP="001A2BA6">
      <w:pPr>
        <w:tabs>
          <w:tab w:val="left" w:pos="1260"/>
        </w:tabs>
        <w:jc w:val="center"/>
        <w:rPr>
          <w:b/>
          <w:sz w:val="28"/>
          <w:szCs w:val="28"/>
        </w:rPr>
      </w:pPr>
    </w:p>
    <w:p w:rsidR="001A2BA6" w:rsidRDefault="007B686F" w:rsidP="001A2BA6">
      <w:pPr>
        <w:pStyle w:val="a3"/>
        <w:tabs>
          <w:tab w:val="left" w:pos="1260"/>
        </w:tabs>
        <w:jc w:val="center"/>
        <w:rPr>
          <w:b/>
          <w:sz w:val="28"/>
          <w:szCs w:val="28"/>
        </w:rPr>
      </w:pPr>
      <w:r w:rsidRPr="00A762D0">
        <w:rPr>
          <w:b/>
          <w:sz w:val="28"/>
          <w:szCs w:val="28"/>
        </w:rPr>
        <w:t>Программа</w:t>
      </w:r>
    </w:p>
    <w:p w:rsidR="007B686F" w:rsidRDefault="007B686F" w:rsidP="001A2BA6">
      <w:pPr>
        <w:pStyle w:val="a3"/>
        <w:tabs>
          <w:tab w:val="left" w:pos="1260"/>
        </w:tabs>
        <w:jc w:val="center"/>
        <w:rPr>
          <w:b/>
          <w:sz w:val="28"/>
          <w:szCs w:val="28"/>
        </w:rPr>
      </w:pPr>
      <w:r w:rsidRPr="00A762D0">
        <w:rPr>
          <w:b/>
          <w:sz w:val="28"/>
          <w:szCs w:val="28"/>
        </w:rPr>
        <w:t>«Краеведение»</w:t>
      </w: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31738E" w:rsidRDefault="0031738E" w:rsidP="0031738E">
      <w:pPr>
        <w:pStyle w:val="a3"/>
        <w:tabs>
          <w:tab w:val="left" w:pos="1260"/>
        </w:tabs>
        <w:jc w:val="right"/>
        <w:rPr>
          <w:sz w:val="28"/>
          <w:szCs w:val="28"/>
        </w:rPr>
      </w:pPr>
      <w:r w:rsidRPr="0031738E">
        <w:rPr>
          <w:sz w:val="28"/>
          <w:szCs w:val="28"/>
        </w:rPr>
        <w:t xml:space="preserve">Составила: Р.В.Полухина – заместитель </w:t>
      </w:r>
    </w:p>
    <w:p w:rsidR="001A2BA6" w:rsidRPr="0031738E" w:rsidRDefault="0031738E" w:rsidP="0031738E">
      <w:pPr>
        <w:pStyle w:val="a3"/>
        <w:tabs>
          <w:tab w:val="left" w:pos="1260"/>
        </w:tabs>
        <w:jc w:val="right"/>
        <w:rPr>
          <w:sz w:val="28"/>
          <w:szCs w:val="28"/>
        </w:rPr>
      </w:pPr>
      <w:r w:rsidRPr="0031738E">
        <w:rPr>
          <w:sz w:val="28"/>
          <w:szCs w:val="28"/>
        </w:rPr>
        <w:t>директора по воспитательной работе</w:t>
      </w:r>
    </w:p>
    <w:p w:rsidR="001A2BA6" w:rsidRPr="0031738E" w:rsidRDefault="001A2BA6" w:rsidP="0031738E">
      <w:pPr>
        <w:pStyle w:val="a3"/>
        <w:tabs>
          <w:tab w:val="left" w:pos="1260"/>
        </w:tabs>
        <w:jc w:val="right"/>
        <w:rPr>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Default="001A2BA6" w:rsidP="001A2BA6">
      <w:pPr>
        <w:pStyle w:val="a3"/>
        <w:tabs>
          <w:tab w:val="left" w:pos="1260"/>
        </w:tabs>
        <w:jc w:val="center"/>
        <w:rPr>
          <w:b/>
          <w:sz w:val="28"/>
          <w:szCs w:val="28"/>
        </w:rPr>
      </w:pPr>
    </w:p>
    <w:p w:rsidR="001A2BA6" w:rsidRPr="0031738E" w:rsidRDefault="0031738E" w:rsidP="001A2BA6">
      <w:pPr>
        <w:pStyle w:val="a3"/>
        <w:tabs>
          <w:tab w:val="left" w:pos="1260"/>
        </w:tabs>
        <w:jc w:val="center"/>
        <w:rPr>
          <w:sz w:val="28"/>
          <w:szCs w:val="28"/>
        </w:rPr>
      </w:pPr>
      <w:r w:rsidRPr="0031738E">
        <w:rPr>
          <w:sz w:val="28"/>
          <w:szCs w:val="28"/>
        </w:rPr>
        <w:t>Досатуй</w:t>
      </w:r>
    </w:p>
    <w:p w:rsidR="0031738E" w:rsidRPr="0031738E" w:rsidRDefault="0031738E" w:rsidP="001A2BA6">
      <w:pPr>
        <w:pStyle w:val="a3"/>
        <w:tabs>
          <w:tab w:val="left" w:pos="1260"/>
        </w:tabs>
        <w:jc w:val="center"/>
        <w:rPr>
          <w:sz w:val="28"/>
          <w:szCs w:val="28"/>
        </w:rPr>
      </w:pPr>
      <w:r>
        <w:rPr>
          <w:sz w:val="28"/>
          <w:szCs w:val="28"/>
        </w:rPr>
        <w:t>2017</w:t>
      </w:r>
    </w:p>
    <w:p w:rsidR="007B686F" w:rsidRPr="005F17BD" w:rsidRDefault="007B686F" w:rsidP="007B686F">
      <w:pPr>
        <w:tabs>
          <w:tab w:val="left" w:pos="1260"/>
        </w:tabs>
        <w:jc w:val="both"/>
        <w:rPr>
          <w:sz w:val="28"/>
          <w:szCs w:val="28"/>
        </w:rPr>
      </w:pPr>
      <w:r w:rsidRPr="005F17BD">
        <w:rPr>
          <w:sz w:val="28"/>
          <w:szCs w:val="28"/>
        </w:rPr>
        <w:lastRenderedPageBreak/>
        <w:tab/>
      </w:r>
      <w:r w:rsidR="00C76970" w:rsidRPr="00C76970">
        <w:rPr>
          <w:sz w:val="28"/>
          <w:szCs w:val="28"/>
        </w:rPr>
        <w:t xml:space="preserve">В последнее время в России произошли экономические и политические изменения, которые привели к социальной дифференциации населения и потере общих для всех граждан страны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ещё более заметна постепенная утрата нашим обществом традиционно российского патриотического сознания. Любому обществу нужны здоровые, мужественные, смелые, дисциплинированные, грамотные люди, которые готовы были бы учиться и работать на благо Отечества, и в случае необходимости встать на его защиту. Но сейчас молодое поколение находится в полной растерянности относительно того, кто они такие и для чего живут. Поэтому воспитание у подрастающего поколения чувства гордости за своих дедов и предков, отстоявших Мир на Земле, чувства патриотизма и нравственных ценностей, чувства сопричастности к судьбе Отечества должно стоять на первом месте. </w:t>
      </w:r>
      <w:r w:rsidRPr="005F17BD">
        <w:rPr>
          <w:sz w:val="28"/>
          <w:szCs w:val="28"/>
        </w:rPr>
        <w:t>Исходя из сложившейся ситуации, в стране и обществе нужно создать благоприятные условия для гармоничного развития ребенка, обеспечивая ему возможность самопознания, самоопределения и самореализации в жизнедеятельности. Центром воспитательной работы является музей истории школы.</w:t>
      </w:r>
    </w:p>
    <w:p w:rsidR="00C76970" w:rsidRPr="00C76970" w:rsidRDefault="007B686F" w:rsidP="00C76970">
      <w:pPr>
        <w:tabs>
          <w:tab w:val="left" w:pos="1260"/>
        </w:tabs>
        <w:jc w:val="both"/>
        <w:rPr>
          <w:sz w:val="28"/>
          <w:szCs w:val="28"/>
        </w:rPr>
      </w:pPr>
      <w:r w:rsidRPr="005F17BD">
        <w:rPr>
          <w:sz w:val="28"/>
          <w:szCs w:val="28"/>
        </w:rPr>
        <w:tab/>
      </w:r>
      <w:r w:rsidR="00C76970" w:rsidRPr="00C76970">
        <w:rPr>
          <w:sz w:val="28"/>
          <w:szCs w:val="28"/>
        </w:rPr>
        <w:t>З</w:t>
      </w:r>
      <w:r w:rsidR="00C76970" w:rsidRPr="00C76970">
        <w:rPr>
          <w:sz w:val="28"/>
          <w:szCs w:val="28"/>
        </w:rPr>
        <w:t>анимаясь</w:t>
      </w:r>
      <w:r w:rsidR="00C76970">
        <w:rPr>
          <w:sz w:val="28"/>
          <w:szCs w:val="28"/>
        </w:rPr>
        <w:t xml:space="preserve"> </w:t>
      </w:r>
      <w:r w:rsidR="00C76970" w:rsidRPr="00C76970">
        <w:rPr>
          <w:sz w:val="28"/>
          <w:szCs w:val="28"/>
        </w:rPr>
        <w:t>краевед</w:t>
      </w:r>
      <w:r w:rsidR="00C76970">
        <w:rPr>
          <w:sz w:val="28"/>
          <w:szCs w:val="28"/>
        </w:rPr>
        <w:t>ением</w:t>
      </w:r>
      <w:r w:rsidR="00C76970" w:rsidRPr="00C76970">
        <w:rPr>
          <w:sz w:val="28"/>
          <w:szCs w:val="28"/>
        </w:rPr>
        <w:t xml:space="preserve"> у учащихся формируется чувство сопереживания с судьбой своего народа, участниками ВОВ, тружениками тыла, восхищения и гордости за народ, проявивший стойкость и мужество в схватке с врагом.</w:t>
      </w:r>
    </w:p>
    <w:p w:rsidR="00C76970" w:rsidRPr="00C76970" w:rsidRDefault="00C76970" w:rsidP="00C76970">
      <w:pPr>
        <w:tabs>
          <w:tab w:val="left" w:pos="1260"/>
        </w:tabs>
        <w:jc w:val="both"/>
        <w:rPr>
          <w:sz w:val="28"/>
          <w:szCs w:val="28"/>
        </w:rPr>
      </w:pPr>
      <w:r>
        <w:rPr>
          <w:sz w:val="28"/>
          <w:szCs w:val="28"/>
        </w:rPr>
        <w:tab/>
      </w:r>
      <w:r w:rsidRPr="00C76970">
        <w:rPr>
          <w:sz w:val="28"/>
          <w:szCs w:val="28"/>
        </w:rPr>
        <w:t>Участие детей в поисковой работе, изучении истории своей семьи, участие в конкурсах, проведении экскурсий, круглых столов, способствует заполнению их досуга. Обучающиеся постигают азы исследовательской</w:t>
      </w:r>
    </w:p>
    <w:p w:rsidR="00C76970" w:rsidRPr="00C76970" w:rsidRDefault="00C76970" w:rsidP="00C76970">
      <w:pPr>
        <w:tabs>
          <w:tab w:val="left" w:pos="1260"/>
        </w:tabs>
        <w:jc w:val="both"/>
        <w:rPr>
          <w:sz w:val="28"/>
          <w:szCs w:val="28"/>
        </w:rPr>
      </w:pPr>
      <w:r w:rsidRPr="00C76970">
        <w:rPr>
          <w:sz w:val="28"/>
          <w:szCs w:val="28"/>
        </w:rPr>
        <w:t>деятельности. Они учатся выбирать и формулировать темы</w:t>
      </w:r>
      <w:r>
        <w:rPr>
          <w:sz w:val="28"/>
          <w:szCs w:val="28"/>
        </w:rPr>
        <w:t xml:space="preserve"> </w:t>
      </w:r>
      <w:r w:rsidRPr="00C76970">
        <w:rPr>
          <w:sz w:val="28"/>
          <w:szCs w:val="28"/>
        </w:rPr>
        <w:t>исследования, заниматься поиском и сбором источников, их сопоставлением и критикой, формулированием гипотез, предположений, идей, их проверкой, оформлением выводов исследования и выработкой рекомендаций по использованию достигнутых результатов. В итоге у детей формируется аналитический подход к решению многих жизненных проблем, умение ориентироваться в потоке информации, отличать достоверное от фальсификации, объективное от субъективного, находить взаимосвязи между частным и общим, между целым и частью. В процессе исследовательской деятельности обучающиеся овладевают различными     приемами     и     навыками     краеведческой деятельности, а в ходе краеведческих изысканий - основами многих научных дисциплин, не предусмотренных школьной программой.</w:t>
      </w:r>
    </w:p>
    <w:p w:rsidR="007B686F" w:rsidRPr="005F17BD" w:rsidRDefault="00C76970" w:rsidP="00C76970">
      <w:pPr>
        <w:tabs>
          <w:tab w:val="left" w:pos="1260"/>
        </w:tabs>
        <w:jc w:val="both"/>
        <w:rPr>
          <w:sz w:val="28"/>
          <w:szCs w:val="28"/>
        </w:rPr>
      </w:pPr>
      <w:r>
        <w:rPr>
          <w:sz w:val="28"/>
          <w:szCs w:val="28"/>
        </w:rPr>
        <w:tab/>
      </w:r>
      <w:r w:rsidRPr="00C76970">
        <w:rPr>
          <w:sz w:val="28"/>
          <w:szCs w:val="28"/>
        </w:rPr>
        <w:t xml:space="preserve">Изучая архивные документы, беседуя с участниками Великой Отечественной войны, тружениками тыла, знакомясь с документальными, обучающиеся получают более конкретные и образные представления по истории, культуре и природе своего родного края, учатся понимать, как история малой Родины связана с историей России, как различные исторические, политические и социально-экономические процессы, </w:t>
      </w:r>
      <w:r w:rsidRPr="00C76970">
        <w:rPr>
          <w:sz w:val="28"/>
          <w:szCs w:val="28"/>
        </w:rPr>
        <w:lastRenderedPageBreak/>
        <w:t>происходящие в государстве и в мире, влияют на развитие этих процессов в родном поселке, школе.</w:t>
      </w:r>
      <w:r w:rsidR="007B686F" w:rsidRPr="005F17BD">
        <w:rPr>
          <w:sz w:val="28"/>
          <w:szCs w:val="28"/>
        </w:rPr>
        <w:t xml:space="preserve"> Школьный музей – это творческое сотрудничество учителей и учеников и является хранителем традиций школы, села. Музей воспитывает у учащихся уважение к прошлому не только своей школы, но и Родины, так как судьба России отражается в истории школы.</w:t>
      </w:r>
    </w:p>
    <w:p w:rsidR="007B686F" w:rsidRPr="005F17BD" w:rsidRDefault="007B686F" w:rsidP="007B686F">
      <w:pPr>
        <w:tabs>
          <w:tab w:val="left" w:pos="1260"/>
        </w:tabs>
        <w:jc w:val="both"/>
        <w:rPr>
          <w:sz w:val="28"/>
          <w:szCs w:val="28"/>
        </w:rPr>
      </w:pPr>
      <w:r w:rsidRPr="005F17BD">
        <w:rPr>
          <w:sz w:val="28"/>
          <w:szCs w:val="28"/>
        </w:rPr>
        <w:tab/>
        <w:t>Связывая в ходе поисковой работы разные поколения, вызывает у подростков чувство милосердия к старшим, ветеранам войны и труда. Музей формирует у учащихся чувство сопричастности ко всему, что происходит в окружающем мире, стремление принять посильное участие в важных событиях, происходящих в России.</w:t>
      </w:r>
    </w:p>
    <w:p w:rsidR="007B686F" w:rsidRPr="005F17BD" w:rsidRDefault="007B686F" w:rsidP="007B686F">
      <w:pPr>
        <w:tabs>
          <w:tab w:val="left" w:pos="1260"/>
        </w:tabs>
        <w:jc w:val="both"/>
        <w:rPr>
          <w:sz w:val="28"/>
          <w:szCs w:val="28"/>
        </w:rPr>
      </w:pPr>
      <w:r w:rsidRPr="005F17BD">
        <w:rPr>
          <w:sz w:val="28"/>
          <w:szCs w:val="28"/>
        </w:rPr>
        <w:tab/>
        <w:t>Музей соединяет разные формы внеклассной работы, позволяющий выделить общую тенденцию:</w:t>
      </w:r>
    </w:p>
    <w:p w:rsidR="007B686F" w:rsidRPr="005F17BD" w:rsidRDefault="007B686F" w:rsidP="007B686F">
      <w:pPr>
        <w:pStyle w:val="a3"/>
        <w:numPr>
          <w:ilvl w:val="0"/>
          <w:numId w:val="8"/>
        </w:numPr>
        <w:tabs>
          <w:tab w:val="left" w:pos="1260"/>
        </w:tabs>
        <w:jc w:val="both"/>
        <w:rPr>
          <w:sz w:val="28"/>
          <w:szCs w:val="28"/>
        </w:rPr>
      </w:pPr>
      <w:r w:rsidRPr="005F17BD">
        <w:rPr>
          <w:sz w:val="28"/>
          <w:szCs w:val="28"/>
        </w:rPr>
        <w:t>Стремление к системности в работе, массовому приобщению учащихся к истории и творческому развитию личности.</w:t>
      </w:r>
    </w:p>
    <w:p w:rsidR="007B686F" w:rsidRPr="005F17BD" w:rsidRDefault="007B686F" w:rsidP="007B686F">
      <w:pPr>
        <w:tabs>
          <w:tab w:val="left" w:pos="1260"/>
        </w:tabs>
        <w:jc w:val="both"/>
        <w:rPr>
          <w:sz w:val="28"/>
          <w:szCs w:val="28"/>
        </w:rPr>
      </w:pPr>
      <w:r w:rsidRPr="005F17BD">
        <w:rPr>
          <w:sz w:val="28"/>
          <w:szCs w:val="28"/>
        </w:rPr>
        <w:t xml:space="preserve">    Функции:</w:t>
      </w:r>
    </w:p>
    <w:p w:rsidR="007B686F" w:rsidRPr="005F17BD" w:rsidRDefault="007B686F" w:rsidP="007B686F">
      <w:pPr>
        <w:pStyle w:val="a3"/>
        <w:numPr>
          <w:ilvl w:val="0"/>
          <w:numId w:val="8"/>
        </w:numPr>
        <w:tabs>
          <w:tab w:val="left" w:pos="1260"/>
        </w:tabs>
        <w:jc w:val="both"/>
        <w:rPr>
          <w:sz w:val="28"/>
          <w:szCs w:val="28"/>
        </w:rPr>
      </w:pPr>
      <w:r w:rsidRPr="005F17BD">
        <w:rPr>
          <w:sz w:val="28"/>
          <w:szCs w:val="28"/>
        </w:rPr>
        <w:t>Поисковая и научно-исследовательская работа учащихся;</w:t>
      </w:r>
    </w:p>
    <w:p w:rsidR="007B686F" w:rsidRPr="005F17BD" w:rsidRDefault="007B686F" w:rsidP="007B686F">
      <w:pPr>
        <w:pStyle w:val="a3"/>
        <w:numPr>
          <w:ilvl w:val="0"/>
          <w:numId w:val="8"/>
        </w:numPr>
        <w:tabs>
          <w:tab w:val="left" w:pos="1260"/>
        </w:tabs>
        <w:jc w:val="both"/>
        <w:rPr>
          <w:sz w:val="28"/>
          <w:szCs w:val="28"/>
        </w:rPr>
      </w:pPr>
      <w:r w:rsidRPr="005F17BD">
        <w:rPr>
          <w:sz w:val="28"/>
          <w:szCs w:val="28"/>
        </w:rPr>
        <w:t>Координаторская работа с общественными организациями;</w:t>
      </w:r>
    </w:p>
    <w:p w:rsidR="007B686F" w:rsidRPr="005F17BD" w:rsidRDefault="007B686F" w:rsidP="007B686F">
      <w:pPr>
        <w:pStyle w:val="a3"/>
        <w:numPr>
          <w:ilvl w:val="0"/>
          <w:numId w:val="8"/>
        </w:numPr>
        <w:tabs>
          <w:tab w:val="left" w:pos="1260"/>
        </w:tabs>
        <w:jc w:val="both"/>
        <w:rPr>
          <w:sz w:val="28"/>
          <w:szCs w:val="28"/>
        </w:rPr>
      </w:pPr>
      <w:r w:rsidRPr="005F17BD">
        <w:rPr>
          <w:sz w:val="28"/>
          <w:szCs w:val="28"/>
        </w:rPr>
        <w:t>Организация и проведение общешкольных мероприятий, объединяющих усилия учителей и учащихся.</w:t>
      </w:r>
    </w:p>
    <w:p w:rsidR="007B686F" w:rsidRPr="005F17BD" w:rsidRDefault="007B686F" w:rsidP="007B686F">
      <w:pPr>
        <w:tabs>
          <w:tab w:val="left" w:pos="1260"/>
        </w:tabs>
        <w:jc w:val="both"/>
        <w:rPr>
          <w:sz w:val="28"/>
          <w:szCs w:val="28"/>
        </w:rPr>
      </w:pPr>
      <w:r w:rsidRPr="005F17BD">
        <w:rPr>
          <w:sz w:val="28"/>
          <w:szCs w:val="28"/>
        </w:rPr>
        <w:tab/>
        <w:t>Цель: создание оптимальных условий для учителей и учащихся в использовании краеведения, поисковой работы при обучении и воспитании учащихся.</w:t>
      </w:r>
    </w:p>
    <w:p w:rsidR="007B686F" w:rsidRPr="005F17BD" w:rsidRDefault="007B686F" w:rsidP="007B686F">
      <w:pPr>
        <w:tabs>
          <w:tab w:val="left" w:pos="1260"/>
        </w:tabs>
        <w:jc w:val="both"/>
        <w:rPr>
          <w:sz w:val="28"/>
          <w:szCs w:val="28"/>
        </w:rPr>
      </w:pPr>
      <w:r w:rsidRPr="005F17BD">
        <w:rPr>
          <w:sz w:val="28"/>
          <w:szCs w:val="28"/>
        </w:rPr>
        <w:t>Задачи:</w:t>
      </w:r>
    </w:p>
    <w:p w:rsidR="007B686F" w:rsidRPr="005F17BD" w:rsidRDefault="00C76970" w:rsidP="007B686F">
      <w:pPr>
        <w:pStyle w:val="a3"/>
        <w:numPr>
          <w:ilvl w:val="0"/>
          <w:numId w:val="12"/>
        </w:numPr>
        <w:tabs>
          <w:tab w:val="left" w:pos="1260"/>
        </w:tabs>
        <w:jc w:val="both"/>
        <w:rPr>
          <w:sz w:val="28"/>
          <w:szCs w:val="28"/>
        </w:rPr>
      </w:pPr>
      <w:r>
        <w:rPr>
          <w:sz w:val="28"/>
          <w:szCs w:val="28"/>
        </w:rPr>
        <w:t>В</w:t>
      </w:r>
      <w:r w:rsidR="007B686F">
        <w:rPr>
          <w:sz w:val="28"/>
          <w:szCs w:val="28"/>
        </w:rPr>
        <w:t>оспитать у учащихся чувство</w:t>
      </w:r>
      <w:r w:rsidR="007B686F" w:rsidRPr="005F17BD">
        <w:rPr>
          <w:sz w:val="28"/>
          <w:szCs w:val="28"/>
        </w:rPr>
        <w:t xml:space="preserve"> патриотизма, любви к Родине, чувство гордости за ее прошлое</w:t>
      </w:r>
      <w:r w:rsidR="007B686F">
        <w:rPr>
          <w:sz w:val="28"/>
          <w:szCs w:val="28"/>
        </w:rPr>
        <w:t xml:space="preserve"> и настоящее</w:t>
      </w:r>
      <w:r w:rsidR="007B686F" w:rsidRPr="005F17BD">
        <w:rPr>
          <w:sz w:val="28"/>
          <w:szCs w:val="28"/>
        </w:rPr>
        <w:t>;</w:t>
      </w:r>
    </w:p>
    <w:p w:rsidR="007B686F" w:rsidRPr="005F17BD" w:rsidRDefault="00C76970" w:rsidP="007B686F">
      <w:pPr>
        <w:pStyle w:val="a3"/>
        <w:numPr>
          <w:ilvl w:val="0"/>
          <w:numId w:val="11"/>
        </w:numPr>
        <w:tabs>
          <w:tab w:val="left" w:pos="1260"/>
        </w:tabs>
        <w:jc w:val="both"/>
        <w:rPr>
          <w:sz w:val="28"/>
          <w:szCs w:val="28"/>
        </w:rPr>
      </w:pPr>
      <w:r>
        <w:rPr>
          <w:sz w:val="28"/>
          <w:szCs w:val="28"/>
        </w:rPr>
        <w:t>В</w:t>
      </w:r>
      <w:r w:rsidR="007B686F">
        <w:rPr>
          <w:sz w:val="28"/>
          <w:szCs w:val="28"/>
        </w:rPr>
        <w:t>оспитать у учащихся стремление</w:t>
      </w:r>
      <w:r w:rsidR="007B686F" w:rsidRPr="005F17BD">
        <w:rPr>
          <w:sz w:val="28"/>
          <w:szCs w:val="28"/>
        </w:rPr>
        <w:t xml:space="preserve"> участвовать в созидательной деятельности во имя Отечества;</w:t>
      </w:r>
    </w:p>
    <w:p w:rsidR="007B686F" w:rsidRPr="005F17BD" w:rsidRDefault="00C76970" w:rsidP="007B686F">
      <w:pPr>
        <w:pStyle w:val="a3"/>
        <w:numPr>
          <w:ilvl w:val="0"/>
          <w:numId w:val="11"/>
        </w:numPr>
        <w:tabs>
          <w:tab w:val="left" w:pos="1260"/>
        </w:tabs>
        <w:jc w:val="both"/>
        <w:rPr>
          <w:sz w:val="28"/>
          <w:szCs w:val="28"/>
        </w:rPr>
      </w:pPr>
      <w:r>
        <w:rPr>
          <w:sz w:val="28"/>
          <w:szCs w:val="28"/>
        </w:rPr>
        <w:t>Ф</w:t>
      </w:r>
      <w:r w:rsidR="007B686F">
        <w:rPr>
          <w:sz w:val="28"/>
          <w:szCs w:val="28"/>
        </w:rPr>
        <w:t>ормировать</w:t>
      </w:r>
      <w:r w:rsidR="007B686F" w:rsidRPr="005F17BD">
        <w:rPr>
          <w:sz w:val="28"/>
          <w:szCs w:val="28"/>
        </w:rPr>
        <w:t xml:space="preserve"> у учащихся исследовательск</w:t>
      </w:r>
      <w:r w:rsidR="007B686F">
        <w:rPr>
          <w:sz w:val="28"/>
          <w:szCs w:val="28"/>
        </w:rPr>
        <w:t>ую</w:t>
      </w:r>
      <w:r w:rsidR="007B686F" w:rsidRPr="005F17BD">
        <w:rPr>
          <w:sz w:val="28"/>
          <w:szCs w:val="28"/>
        </w:rPr>
        <w:t xml:space="preserve"> деятельност</w:t>
      </w:r>
      <w:r w:rsidR="007B686F">
        <w:rPr>
          <w:sz w:val="28"/>
          <w:szCs w:val="28"/>
        </w:rPr>
        <w:t>ь, исследовательские</w:t>
      </w:r>
      <w:r w:rsidR="007B686F" w:rsidRPr="005F17BD">
        <w:rPr>
          <w:sz w:val="28"/>
          <w:szCs w:val="28"/>
        </w:rPr>
        <w:t xml:space="preserve"> навык</w:t>
      </w:r>
      <w:r w:rsidR="007B686F">
        <w:rPr>
          <w:sz w:val="28"/>
          <w:szCs w:val="28"/>
        </w:rPr>
        <w:t>и</w:t>
      </w:r>
      <w:r w:rsidR="007B686F" w:rsidRPr="005F17BD">
        <w:rPr>
          <w:sz w:val="28"/>
          <w:szCs w:val="28"/>
        </w:rPr>
        <w:t>, научного мышления.</w:t>
      </w:r>
    </w:p>
    <w:p w:rsidR="007B686F" w:rsidRPr="005F17BD" w:rsidRDefault="007B686F" w:rsidP="007B686F">
      <w:pPr>
        <w:tabs>
          <w:tab w:val="left" w:pos="1260"/>
        </w:tabs>
        <w:jc w:val="both"/>
        <w:rPr>
          <w:sz w:val="28"/>
          <w:szCs w:val="28"/>
        </w:rPr>
      </w:pPr>
      <w:r>
        <w:rPr>
          <w:sz w:val="28"/>
          <w:szCs w:val="28"/>
        </w:rPr>
        <w:tab/>
      </w:r>
      <w:r w:rsidRPr="005F17BD">
        <w:rPr>
          <w:sz w:val="28"/>
          <w:szCs w:val="28"/>
        </w:rPr>
        <w:t>Поисковая работа с учащимися вырабатывается в поисковых заданиях для класса, как разовые, так и перспективных.</w:t>
      </w:r>
    </w:p>
    <w:p w:rsidR="007B686F" w:rsidRPr="005F17BD" w:rsidRDefault="007B686F" w:rsidP="007B686F">
      <w:pPr>
        <w:tabs>
          <w:tab w:val="left" w:pos="1260"/>
        </w:tabs>
        <w:jc w:val="both"/>
        <w:rPr>
          <w:sz w:val="28"/>
          <w:szCs w:val="28"/>
        </w:rPr>
      </w:pPr>
      <w:r w:rsidRPr="005F17BD">
        <w:rPr>
          <w:sz w:val="28"/>
          <w:szCs w:val="28"/>
        </w:rPr>
        <w:tab/>
        <w:t>Музей координирует связь с другими организациями.</w:t>
      </w:r>
    </w:p>
    <w:p w:rsidR="007B686F" w:rsidRPr="005F17BD" w:rsidRDefault="007B686F" w:rsidP="007B686F">
      <w:pPr>
        <w:tabs>
          <w:tab w:val="left" w:pos="1260"/>
        </w:tabs>
        <w:jc w:val="both"/>
        <w:rPr>
          <w:sz w:val="28"/>
          <w:szCs w:val="28"/>
        </w:rPr>
      </w:pPr>
      <w:r w:rsidRPr="005F17BD">
        <w:rPr>
          <w:sz w:val="28"/>
          <w:szCs w:val="28"/>
        </w:rPr>
        <w:tab/>
        <w:t>Итогом поисковой работы является научно-практическая конференция в апреле месяце.</w:t>
      </w:r>
    </w:p>
    <w:p w:rsidR="007B686F" w:rsidRPr="005F17BD" w:rsidRDefault="007B686F" w:rsidP="007B686F">
      <w:pPr>
        <w:tabs>
          <w:tab w:val="left" w:pos="1260"/>
        </w:tabs>
        <w:jc w:val="both"/>
        <w:rPr>
          <w:sz w:val="28"/>
          <w:szCs w:val="28"/>
        </w:rPr>
      </w:pPr>
      <w:r w:rsidRPr="005F17BD">
        <w:rPr>
          <w:sz w:val="28"/>
          <w:szCs w:val="28"/>
        </w:rPr>
        <w:tab/>
        <w:t>Вся работа строится с учетом возрастных критериев по принципу поэтапной реализации действующей программы:</w:t>
      </w:r>
    </w:p>
    <w:p w:rsidR="007B686F" w:rsidRPr="005F17BD" w:rsidRDefault="007B686F" w:rsidP="007B686F">
      <w:pPr>
        <w:tabs>
          <w:tab w:val="left" w:pos="1260"/>
        </w:tabs>
        <w:jc w:val="both"/>
        <w:rPr>
          <w:sz w:val="28"/>
          <w:szCs w:val="28"/>
        </w:rPr>
      </w:pPr>
      <w:r w:rsidRPr="005F17BD">
        <w:rPr>
          <w:sz w:val="28"/>
          <w:szCs w:val="28"/>
        </w:rPr>
        <w:tab/>
        <w:t>1 - 4 классы – знакомство с краеведением осуществляется на уровне пассивного восприятия через прослушивание и обсуждение разных тем; сбор материалов о своей семье.</w:t>
      </w:r>
    </w:p>
    <w:p w:rsidR="007B686F" w:rsidRPr="005F17BD" w:rsidRDefault="007B686F" w:rsidP="007B686F">
      <w:pPr>
        <w:tabs>
          <w:tab w:val="left" w:pos="1260"/>
        </w:tabs>
        <w:jc w:val="both"/>
        <w:rPr>
          <w:sz w:val="28"/>
          <w:szCs w:val="28"/>
        </w:rPr>
      </w:pPr>
      <w:r w:rsidRPr="005F17BD">
        <w:rPr>
          <w:sz w:val="28"/>
          <w:szCs w:val="28"/>
        </w:rPr>
        <w:tab/>
        <w:t>5 - 8 классы –</w:t>
      </w:r>
      <w:r>
        <w:rPr>
          <w:sz w:val="28"/>
          <w:szCs w:val="28"/>
        </w:rPr>
        <w:t xml:space="preserve"> </w:t>
      </w:r>
      <w:r w:rsidRPr="005F17BD">
        <w:rPr>
          <w:sz w:val="28"/>
          <w:szCs w:val="28"/>
        </w:rPr>
        <w:t>исследовательский материал о семье, истории школы, предприятий села, записывают воспоминания старожилов.</w:t>
      </w:r>
    </w:p>
    <w:p w:rsidR="007B686F" w:rsidRPr="005F17BD" w:rsidRDefault="007B686F" w:rsidP="007B686F">
      <w:pPr>
        <w:tabs>
          <w:tab w:val="left" w:pos="1260"/>
        </w:tabs>
        <w:jc w:val="both"/>
        <w:rPr>
          <w:sz w:val="28"/>
          <w:szCs w:val="28"/>
        </w:rPr>
      </w:pPr>
      <w:r w:rsidRPr="005F17BD">
        <w:rPr>
          <w:sz w:val="28"/>
          <w:szCs w:val="28"/>
        </w:rPr>
        <w:tab/>
        <w:t>9 – 11 классы исследовательская работа по определенной краеведческой теме, изучает историю родного края.</w:t>
      </w:r>
    </w:p>
    <w:p w:rsidR="007B686F" w:rsidRPr="005F17BD" w:rsidRDefault="007B686F" w:rsidP="007B686F">
      <w:pPr>
        <w:tabs>
          <w:tab w:val="left" w:pos="1260"/>
        </w:tabs>
        <w:jc w:val="both"/>
        <w:rPr>
          <w:sz w:val="28"/>
          <w:szCs w:val="28"/>
        </w:rPr>
      </w:pPr>
      <w:r w:rsidRPr="005F17BD">
        <w:rPr>
          <w:sz w:val="28"/>
          <w:szCs w:val="28"/>
        </w:rPr>
        <w:t>Ожидаемый результат:</w:t>
      </w:r>
    </w:p>
    <w:p w:rsidR="007B686F" w:rsidRPr="005F17BD" w:rsidRDefault="007B686F" w:rsidP="007B686F">
      <w:pPr>
        <w:tabs>
          <w:tab w:val="left" w:pos="1260"/>
        </w:tabs>
        <w:jc w:val="both"/>
        <w:rPr>
          <w:sz w:val="28"/>
          <w:szCs w:val="28"/>
        </w:rPr>
      </w:pPr>
      <w:r w:rsidRPr="005F17BD">
        <w:rPr>
          <w:sz w:val="28"/>
          <w:szCs w:val="28"/>
        </w:rPr>
        <w:lastRenderedPageBreak/>
        <w:tab/>
        <w:t>Через систему поисково-краеведческой работы программа предлагает воспитывать в будущем граждан России:</w:t>
      </w:r>
    </w:p>
    <w:p w:rsidR="007B686F" w:rsidRPr="005F17BD" w:rsidRDefault="007B686F" w:rsidP="007B686F">
      <w:pPr>
        <w:pStyle w:val="a3"/>
        <w:numPr>
          <w:ilvl w:val="0"/>
          <w:numId w:val="9"/>
        </w:numPr>
        <w:tabs>
          <w:tab w:val="left" w:pos="1260"/>
        </w:tabs>
        <w:jc w:val="both"/>
        <w:rPr>
          <w:sz w:val="28"/>
          <w:szCs w:val="28"/>
        </w:rPr>
      </w:pPr>
      <w:r w:rsidRPr="005F17BD">
        <w:rPr>
          <w:sz w:val="28"/>
          <w:szCs w:val="28"/>
        </w:rPr>
        <w:t>Чувство гражданственности, гордости за принадлежность к России, гордости за свою Родину;</w:t>
      </w:r>
    </w:p>
    <w:p w:rsidR="007B686F" w:rsidRPr="005F17BD" w:rsidRDefault="007B686F" w:rsidP="007B686F">
      <w:pPr>
        <w:pStyle w:val="a3"/>
        <w:numPr>
          <w:ilvl w:val="0"/>
          <w:numId w:val="9"/>
        </w:numPr>
        <w:tabs>
          <w:tab w:val="left" w:pos="1260"/>
        </w:tabs>
        <w:jc w:val="both"/>
        <w:rPr>
          <w:sz w:val="28"/>
          <w:szCs w:val="28"/>
        </w:rPr>
      </w:pPr>
      <w:r w:rsidRPr="005F17BD">
        <w:rPr>
          <w:sz w:val="28"/>
          <w:szCs w:val="28"/>
        </w:rPr>
        <w:t>Высокий нравственный и культурный потенциал, способность корректировать свое общение с окружающим, умению строить свою жизнь гармонично и грамотно;</w:t>
      </w:r>
    </w:p>
    <w:p w:rsidR="007B686F" w:rsidRPr="005F17BD" w:rsidRDefault="007B686F" w:rsidP="007B686F">
      <w:pPr>
        <w:pStyle w:val="a3"/>
        <w:numPr>
          <w:ilvl w:val="0"/>
          <w:numId w:val="9"/>
        </w:numPr>
        <w:tabs>
          <w:tab w:val="left" w:pos="1260"/>
        </w:tabs>
        <w:jc w:val="both"/>
        <w:rPr>
          <w:sz w:val="28"/>
          <w:szCs w:val="28"/>
        </w:rPr>
      </w:pPr>
      <w:r w:rsidRPr="005F17BD">
        <w:rPr>
          <w:sz w:val="28"/>
          <w:szCs w:val="28"/>
        </w:rPr>
        <w:t xml:space="preserve"> Чувство личной ответственности за все происходящее в окружающем мире, потребность быть деятельным соучастником в общественной, учебной, досуговой сферах жизни;</w:t>
      </w:r>
    </w:p>
    <w:p w:rsidR="007B686F" w:rsidRPr="005F17BD" w:rsidRDefault="007B686F" w:rsidP="007B686F">
      <w:pPr>
        <w:pStyle w:val="a3"/>
        <w:numPr>
          <w:ilvl w:val="0"/>
          <w:numId w:val="9"/>
        </w:numPr>
        <w:tabs>
          <w:tab w:val="left" w:pos="1260"/>
        </w:tabs>
        <w:jc w:val="both"/>
        <w:rPr>
          <w:sz w:val="28"/>
          <w:szCs w:val="28"/>
        </w:rPr>
      </w:pPr>
      <w:r w:rsidRPr="005F17BD">
        <w:rPr>
          <w:sz w:val="28"/>
          <w:szCs w:val="28"/>
        </w:rPr>
        <w:t>Способность к творчеству, потребность в углубленном изучении какой-либо отрасли науки, умение самостоятельно добывать новые знания;</w:t>
      </w:r>
    </w:p>
    <w:p w:rsidR="007B686F" w:rsidRPr="005F17BD" w:rsidRDefault="007B686F" w:rsidP="007B686F">
      <w:pPr>
        <w:pStyle w:val="a3"/>
        <w:numPr>
          <w:ilvl w:val="0"/>
          <w:numId w:val="9"/>
        </w:numPr>
        <w:tabs>
          <w:tab w:val="left" w:pos="1260"/>
        </w:tabs>
        <w:jc w:val="both"/>
        <w:rPr>
          <w:sz w:val="28"/>
          <w:szCs w:val="28"/>
        </w:rPr>
      </w:pPr>
      <w:r w:rsidRPr="005F17BD">
        <w:rPr>
          <w:sz w:val="28"/>
          <w:szCs w:val="28"/>
        </w:rPr>
        <w:t>Физическое совершенство; умение избегать всего, что может вредить здоровью, адаптироваться и сознательно выбирать здоровый образ жизни.</w:t>
      </w:r>
    </w:p>
    <w:p w:rsidR="007B686F" w:rsidRPr="005F17BD" w:rsidRDefault="007B686F" w:rsidP="007B686F">
      <w:pPr>
        <w:tabs>
          <w:tab w:val="left" w:pos="1260"/>
        </w:tabs>
        <w:jc w:val="both"/>
        <w:rPr>
          <w:sz w:val="28"/>
          <w:szCs w:val="28"/>
        </w:rPr>
      </w:pPr>
      <w:r w:rsidRPr="005F17BD">
        <w:rPr>
          <w:sz w:val="28"/>
          <w:szCs w:val="28"/>
        </w:rPr>
        <w:t xml:space="preserve">     Механизм выполнения программы:</w:t>
      </w:r>
    </w:p>
    <w:p w:rsidR="007B686F" w:rsidRPr="005F17BD" w:rsidRDefault="007B686F" w:rsidP="007B686F">
      <w:pPr>
        <w:tabs>
          <w:tab w:val="left" w:pos="1260"/>
        </w:tabs>
        <w:jc w:val="both"/>
        <w:rPr>
          <w:sz w:val="28"/>
          <w:szCs w:val="28"/>
        </w:rPr>
      </w:pPr>
      <w:r w:rsidRPr="005F17BD">
        <w:rPr>
          <w:sz w:val="28"/>
          <w:szCs w:val="28"/>
        </w:rPr>
        <w:tab/>
        <w:t>Для решения поставленных задач учитывается сложившаяся социально педагогическое пространство школы, связанное с поисковой работой. Учащиеся обращаются за получением материалов в Администрацию поселения, родственникам, жителям села, архивам предприятий, организаций, организуют встречи с ветеранами труда и тружениками тыла.</w:t>
      </w:r>
    </w:p>
    <w:p w:rsidR="007B686F" w:rsidRPr="005F17BD" w:rsidRDefault="007B686F" w:rsidP="007B686F">
      <w:pPr>
        <w:tabs>
          <w:tab w:val="left" w:pos="1260"/>
        </w:tabs>
        <w:jc w:val="both"/>
        <w:rPr>
          <w:sz w:val="28"/>
          <w:szCs w:val="28"/>
        </w:rPr>
      </w:pPr>
      <w:r w:rsidRPr="005F17BD">
        <w:rPr>
          <w:sz w:val="28"/>
          <w:szCs w:val="28"/>
        </w:rPr>
        <w:tab/>
        <w:t>Учащиеся могут сотрудничать с музеем п. Приаргунск, со школьными музеями с. Зоргол, с. Бырка, музеем г. Краснокаменка, музеем школы с. Погодаево.</w:t>
      </w:r>
    </w:p>
    <w:p w:rsidR="007B686F" w:rsidRPr="005F17BD" w:rsidRDefault="007B686F" w:rsidP="007B686F">
      <w:pPr>
        <w:tabs>
          <w:tab w:val="left" w:pos="1260"/>
        </w:tabs>
        <w:jc w:val="both"/>
        <w:rPr>
          <w:sz w:val="28"/>
          <w:szCs w:val="28"/>
        </w:rPr>
      </w:pPr>
      <w:r w:rsidRPr="005F17BD">
        <w:rPr>
          <w:sz w:val="28"/>
          <w:szCs w:val="28"/>
        </w:rPr>
        <w:t xml:space="preserve">  Сроки действия программы:</w:t>
      </w:r>
    </w:p>
    <w:p w:rsidR="007B686F" w:rsidRPr="005F17BD" w:rsidRDefault="0031738E" w:rsidP="007B686F">
      <w:pPr>
        <w:tabs>
          <w:tab w:val="left" w:pos="1260"/>
        </w:tabs>
        <w:jc w:val="both"/>
        <w:rPr>
          <w:sz w:val="28"/>
          <w:szCs w:val="28"/>
        </w:rPr>
      </w:pPr>
      <w:r>
        <w:rPr>
          <w:sz w:val="28"/>
          <w:szCs w:val="28"/>
        </w:rPr>
        <w:t>2017</w:t>
      </w:r>
      <w:r w:rsidR="007B686F" w:rsidRPr="005F17BD">
        <w:rPr>
          <w:sz w:val="28"/>
          <w:szCs w:val="28"/>
        </w:rPr>
        <w:t xml:space="preserve"> – 201</w:t>
      </w:r>
      <w:r>
        <w:rPr>
          <w:sz w:val="28"/>
          <w:szCs w:val="28"/>
        </w:rPr>
        <w:t xml:space="preserve">8 </w:t>
      </w:r>
      <w:r w:rsidR="007B686F" w:rsidRPr="005F17BD">
        <w:rPr>
          <w:sz w:val="28"/>
          <w:szCs w:val="28"/>
        </w:rPr>
        <w:t>-</w:t>
      </w:r>
      <w:r>
        <w:rPr>
          <w:sz w:val="28"/>
          <w:szCs w:val="28"/>
        </w:rPr>
        <w:t xml:space="preserve"> </w:t>
      </w:r>
      <w:proofErr w:type="spellStart"/>
      <w:r w:rsidR="007B686F" w:rsidRPr="005F17BD">
        <w:rPr>
          <w:sz w:val="28"/>
          <w:szCs w:val="28"/>
        </w:rPr>
        <w:t>гг</w:t>
      </w:r>
      <w:proofErr w:type="spellEnd"/>
      <w:r w:rsidR="007B686F" w:rsidRPr="005F17BD">
        <w:rPr>
          <w:sz w:val="28"/>
          <w:szCs w:val="28"/>
        </w:rPr>
        <w:t>- сбор материалов и оформление.</w:t>
      </w:r>
    </w:p>
    <w:p w:rsidR="007B686F" w:rsidRPr="005F17BD" w:rsidRDefault="007B686F" w:rsidP="007B686F">
      <w:pPr>
        <w:tabs>
          <w:tab w:val="left" w:pos="1260"/>
        </w:tabs>
        <w:jc w:val="both"/>
        <w:rPr>
          <w:sz w:val="28"/>
          <w:szCs w:val="28"/>
        </w:rPr>
      </w:pPr>
      <w:r w:rsidRPr="005F17BD">
        <w:rPr>
          <w:sz w:val="28"/>
          <w:szCs w:val="28"/>
        </w:rPr>
        <w:t>2</w:t>
      </w:r>
      <w:r w:rsidR="0031738E">
        <w:rPr>
          <w:sz w:val="28"/>
          <w:szCs w:val="28"/>
        </w:rPr>
        <w:t>018</w:t>
      </w:r>
      <w:r w:rsidRPr="005F17BD">
        <w:rPr>
          <w:sz w:val="28"/>
          <w:szCs w:val="28"/>
        </w:rPr>
        <w:t xml:space="preserve"> – 201</w:t>
      </w:r>
      <w:r w:rsidR="0031738E">
        <w:rPr>
          <w:sz w:val="28"/>
          <w:szCs w:val="28"/>
        </w:rPr>
        <w:t xml:space="preserve">9 - </w:t>
      </w:r>
      <w:r w:rsidRPr="005F17BD">
        <w:rPr>
          <w:sz w:val="28"/>
          <w:szCs w:val="28"/>
        </w:rPr>
        <w:t xml:space="preserve"> </w:t>
      </w:r>
      <w:proofErr w:type="spellStart"/>
      <w:r w:rsidRPr="005F17BD">
        <w:rPr>
          <w:sz w:val="28"/>
          <w:szCs w:val="28"/>
        </w:rPr>
        <w:t>гг</w:t>
      </w:r>
      <w:proofErr w:type="spellEnd"/>
      <w:r w:rsidRPr="005F17BD">
        <w:rPr>
          <w:sz w:val="28"/>
          <w:szCs w:val="28"/>
        </w:rPr>
        <w:t>- пополнение фонда.</w:t>
      </w:r>
    </w:p>
    <w:p w:rsidR="007B686F" w:rsidRPr="005F17BD" w:rsidRDefault="007B686F" w:rsidP="007B686F">
      <w:pPr>
        <w:tabs>
          <w:tab w:val="left" w:pos="1260"/>
        </w:tabs>
        <w:jc w:val="both"/>
        <w:rPr>
          <w:sz w:val="28"/>
          <w:szCs w:val="28"/>
        </w:rPr>
      </w:pPr>
      <w:r w:rsidRPr="005F17BD">
        <w:rPr>
          <w:sz w:val="28"/>
          <w:szCs w:val="28"/>
        </w:rPr>
        <w:t xml:space="preserve">   Поисковая работа:</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«История села»;</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«Ими гордится школа»;</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«Они судьбу связали с Российской армией»;</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«Бессмертный полк»;</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«Из одного металла льют, медаль за бой, медаль за труд»;</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«Наши земляки – Герои Советского Союза»;</w:t>
      </w:r>
    </w:p>
    <w:p w:rsidR="007B686F" w:rsidRPr="005F17BD" w:rsidRDefault="007B686F" w:rsidP="007B686F">
      <w:pPr>
        <w:pStyle w:val="a3"/>
        <w:numPr>
          <w:ilvl w:val="0"/>
          <w:numId w:val="15"/>
        </w:numPr>
        <w:tabs>
          <w:tab w:val="left" w:pos="1260"/>
        </w:tabs>
        <w:jc w:val="both"/>
        <w:rPr>
          <w:sz w:val="28"/>
          <w:szCs w:val="28"/>
        </w:rPr>
      </w:pPr>
      <w:r w:rsidRPr="005F17BD">
        <w:rPr>
          <w:sz w:val="28"/>
          <w:szCs w:val="28"/>
        </w:rPr>
        <w:t>«Они несли службу в «горячих точках»».</w:t>
      </w:r>
    </w:p>
    <w:p w:rsidR="007B686F" w:rsidRDefault="007B686F" w:rsidP="007B686F">
      <w:pPr>
        <w:spacing w:before="100" w:beforeAutospacing="1" w:after="100" w:afterAutospacing="1"/>
        <w:ind w:firstLine="284"/>
        <w:jc w:val="both"/>
        <w:rPr>
          <w:bCs/>
          <w:color w:val="000000"/>
          <w:sz w:val="28"/>
          <w:szCs w:val="28"/>
        </w:rPr>
      </w:pPr>
      <w:bookmarkStart w:id="0" w:name="_GoBack"/>
      <w:bookmarkEnd w:id="0"/>
      <w:r w:rsidRPr="005F17BD">
        <w:rPr>
          <w:bCs/>
          <w:color w:val="000000"/>
          <w:sz w:val="28"/>
          <w:szCs w:val="28"/>
        </w:rPr>
        <w:t xml:space="preserve">Оценка эффективности реализации программы. </w:t>
      </w:r>
    </w:p>
    <w:p w:rsidR="007B686F" w:rsidRPr="005F17BD" w:rsidRDefault="007B686F" w:rsidP="007B686F">
      <w:pPr>
        <w:spacing w:before="100" w:beforeAutospacing="1" w:after="100" w:afterAutospacing="1"/>
        <w:ind w:firstLine="284"/>
        <w:jc w:val="both"/>
        <w:rPr>
          <w:color w:val="000000"/>
          <w:sz w:val="28"/>
          <w:szCs w:val="28"/>
        </w:rPr>
      </w:pPr>
      <w:r w:rsidRPr="005F17BD">
        <w:rPr>
          <w:color w:val="000000"/>
          <w:sz w:val="28"/>
          <w:szCs w:val="28"/>
        </w:rPr>
        <w:t xml:space="preserve">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 </w:t>
      </w:r>
    </w:p>
    <w:p w:rsidR="007B686F" w:rsidRPr="005F17BD" w:rsidRDefault="007B686F" w:rsidP="007B686F">
      <w:pPr>
        <w:jc w:val="center"/>
        <w:rPr>
          <w:b/>
          <w:sz w:val="28"/>
          <w:szCs w:val="28"/>
        </w:rPr>
      </w:pPr>
      <w:r w:rsidRPr="005F17BD">
        <w:rPr>
          <w:b/>
          <w:sz w:val="28"/>
          <w:szCs w:val="28"/>
        </w:rPr>
        <w:t>Направления реализации программы:</w:t>
      </w:r>
    </w:p>
    <w:p w:rsidR="007B686F" w:rsidRPr="005F17BD" w:rsidRDefault="007B686F" w:rsidP="007B686F">
      <w:pPr>
        <w:numPr>
          <w:ilvl w:val="0"/>
          <w:numId w:val="24"/>
        </w:numPr>
        <w:ind w:left="0"/>
        <w:rPr>
          <w:sz w:val="28"/>
          <w:szCs w:val="28"/>
        </w:rPr>
      </w:pPr>
      <w:r w:rsidRPr="005F17BD">
        <w:rPr>
          <w:sz w:val="28"/>
          <w:szCs w:val="28"/>
        </w:rPr>
        <w:t>Учебная деятельность.</w:t>
      </w:r>
    </w:p>
    <w:p w:rsidR="007B686F" w:rsidRPr="005F17BD" w:rsidRDefault="007B686F" w:rsidP="007B686F">
      <w:pPr>
        <w:numPr>
          <w:ilvl w:val="0"/>
          <w:numId w:val="24"/>
        </w:numPr>
        <w:ind w:left="0"/>
        <w:rPr>
          <w:sz w:val="28"/>
          <w:szCs w:val="28"/>
        </w:rPr>
      </w:pPr>
      <w:r w:rsidRPr="005F17BD">
        <w:rPr>
          <w:sz w:val="28"/>
          <w:szCs w:val="28"/>
        </w:rPr>
        <w:lastRenderedPageBreak/>
        <w:t>Система тематических и творческих классных часов.</w:t>
      </w:r>
    </w:p>
    <w:p w:rsidR="007B686F" w:rsidRPr="005F17BD" w:rsidRDefault="007B686F" w:rsidP="007B686F">
      <w:pPr>
        <w:numPr>
          <w:ilvl w:val="0"/>
          <w:numId w:val="24"/>
        </w:numPr>
        <w:ind w:left="0"/>
        <w:rPr>
          <w:sz w:val="28"/>
          <w:szCs w:val="28"/>
        </w:rPr>
      </w:pPr>
      <w:r w:rsidRPr="005F17BD">
        <w:rPr>
          <w:sz w:val="28"/>
          <w:szCs w:val="28"/>
        </w:rPr>
        <w:t>Создание и проведение познавательных игр, викторин о культуре народов России.</w:t>
      </w:r>
    </w:p>
    <w:p w:rsidR="007B686F" w:rsidRPr="005F17BD" w:rsidRDefault="007B686F" w:rsidP="007B686F">
      <w:pPr>
        <w:numPr>
          <w:ilvl w:val="0"/>
          <w:numId w:val="24"/>
        </w:numPr>
        <w:ind w:left="0"/>
        <w:rPr>
          <w:sz w:val="28"/>
          <w:szCs w:val="28"/>
        </w:rPr>
      </w:pPr>
      <w:r w:rsidRPr="005F17BD">
        <w:rPr>
          <w:sz w:val="28"/>
          <w:szCs w:val="28"/>
        </w:rPr>
        <w:t>Общешкольные конкурсы рисунков, плакатов по теме «Толерантность».</w:t>
      </w:r>
    </w:p>
    <w:p w:rsidR="007B686F" w:rsidRPr="005F17BD" w:rsidRDefault="007B686F" w:rsidP="007B686F">
      <w:pPr>
        <w:numPr>
          <w:ilvl w:val="0"/>
          <w:numId w:val="24"/>
        </w:numPr>
        <w:ind w:left="0"/>
        <w:rPr>
          <w:sz w:val="28"/>
          <w:szCs w:val="28"/>
        </w:rPr>
      </w:pPr>
      <w:r w:rsidRPr="005F17BD">
        <w:rPr>
          <w:sz w:val="28"/>
          <w:szCs w:val="28"/>
        </w:rPr>
        <w:t>Анкетирование, диспуты.</w:t>
      </w:r>
    </w:p>
    <w:p w:rsidR="007B686F" w:rsidRPr="005F17BD" w:rsidRDefault="007B686F" w:rsidP="007B686F">
      <w:pPr>
        <w:numPr>
          <w:ilvl w:val="0"/>
          <w:numId w:val="24"/>
        </w:numPr>
        <w:ind w:left="0"/>
        <w:rPr>
          <w:sz w:val="28"/>
          <w:szCs w:val="28"/>
        </w:rPr>
      </w:pPr>
      <w:r w:rsidRPr="005F17BD">
        <w:rPr>
          <w:sz w:val="28"/>
          <w:szCs w:val="28"/>
        </w:rPr>
        <w:t>Работа музея.</w:t>
      </w:r>
    </w:p>
    <w:p w:rsidR="007B686F" w:rsidRPr="005F17BD" w:rsidRDefault="007B686F" w:rsidP="007B686F">
      <w:pPr>
        <w:numPr>
          <w:ilvl w:val="0"/>
          <w:numId w:val="24"/>
        </w:numPr>
        <w:ind w:left="0"/>
        <w:rPr>
          <w:sz w:val="28"/>
          <w:szCs w:val="28"/>
        </w:rPr>
      </w:pPr>
      <w:r w:rsidRPr="005F17BD">
        <w:rPr>
          <w:sz w:val="28"/>
          <w:szCs w:val="28"/>
        </w:rPr>
        <w:t>Работа творческих групп по внедрению интерактивных форм воспитания учащихся.</w:t>
      </w:r>
    </w:p>
    <w:p w:rsidR="007B686F" w:rsidRPr="005F17BD" w:rsidRDefault="007B686F" w:rsidP="007B686F">
      <w:pPr>
        <w:numPr>
          <w:ilvl w:val="0"/>
          <w:numId w:val="24"/>
        </w:numPr>
        <w:ind w:left="0"/>
        <w:rPr>
          <w:sz w:val="28"/>
          <w:szCs w:val="28"/>
        </w:rPr>
      </w:pPr>
      <w:r w:rsidRPr="005F17BD">
        <w:rPr>
          <w:sz w:val="28"/>
          <w:szCs w:val="28"/>
        </w:rPr>
        <w:t>Встречи с работниками правоохранительных органов.</w:t>
      </w:r>
    </w:p>
    <w:p w:rsidR="007B686F" w:rsidRPr="005F17BD" w:rsidRDefault="007B686F" w:rsidP="007B686F">
      <w:pPr>
        <w:ind w:firstLine="708"/>
        <w:jc w:val="center"/>
        <w:rPr>
          <w:b/>
          <w:sz w:val="28"/>
          <w:szCs w:val="28"/>
        </w:rPr>
      </w:pPr>
      <w:r w:rsidRPr="005F17BD">
        <w:rPr>
          <w:b/>
          <w:sz w:val="28"/>
          <w:szCs w:val="28"/>
        </w:rPr>
        <w:t xml:space="preserve">Основные принципы воспитательного процесса: </w:t>
      </w:r>
    </w:p>
    <w:p w:rsidR="007B686F" w:rsidRPr="00D26DEC" w:rsidRDefault="007B686F" w:rsidP="007B686F">
      <w:pPr>
        <w:pStyle w:val="a3"/>
        <w:numPr>
          <w:ilvl w:val="0"/>
          <w:numId w:val="25"/>
        </w:numPr>
        <w:ind w:left="0"/>
        <w:rPr>
          <w:b/>
          <w:sz w:val="28"/>
          <w:szCs w:val="28"/>
        </w:rPr>
      </w:pPr>
      <w:r w:rsidRPr="00D26DEC">
        <w:rPr>
          <w:sz w:val="28"/>
          <w:szCs w:val="28"/>
        </w:rPr>
        <w:t>Учет индивидуальных особенностей каждого ребенка;</w:t>
      </w:r>
    </w:p>
    <w:p w:rsidR="007B686F" w:rsidRPr="00D26DEC" w:rsidRDefault="007B686F" w:rsidP="007B686F">
      <w:pPr>
        <w:pStyle w:val="a3"/>
        <w:numPr>
          <w:ilvl w:val="0"/>
          <w:numId w:val="25"/>
        </w:numPr>
        <w:ind w:left="0"/>
        <w:rPr>
          <w:b/>
          <w:sz w:val="28"/>
          <w:szCs w:val="28"/>
        </w:rPr>
      </w:pPr>
      <w:r w:rsidRPr="00D26DEC">
        <w:rPr>
          <w:sz w:val="28"/>
          <w:szCs w:val="28"/>
        </w:rPr>
        <w:t>Ориентация на потребность семьи ребенка;</w:t>
      </w:r>
    </w:p>
    <w:p w:rsidR="007B686F" w:rsidRPr="00D26DEC" w:rsidRDefault="007B686F" w:rsidP="007B686F">
      <w:pPr>
        <w:pStyle w:val="a3"/>
        <w:numPr>
          <w:ilvl w:val="0"/>
          <w:numId w:val="25"/>
        </w:numPr>
        <w:ind w:left="0"/>
        <w:rPr>
          <w:b/>
          <w:sz w:val="28"/>
          <w:szCs w:val="28"/>
        </w:rPr>
      </w:pPr>
      <w:r w:rsidRPr="00D26DEC">
        <w:rPr>
          <w:sz w:val="28"/>
          <w:szCs w:val="28"/>
        </w:rPr>
        <w:t>Личностно-ориентированный подход;</w:t>
      </w:r>
    </w:p>
    <w:p w:rsidR="007B686F" w:rsidRPr="00D26DEC" w:rsidRDefault="007B686F" w:rsidP="007B686F">
      <w:pPr>
        <w:pStyle w:val="a3"/>
        <w:numPr>
          <w:ilvl w:val="0"/>
          <w:numId w:val="25"/>
        </w:numPr>
        <w:ind w:left="0"/>
        <w:rPr>
          <w:b/>
          <w:sz w:val="28"/>
          <w:szCs w:val="28"/>
        </w:rPr>
      </w:pPr>
      <w:r w:rsidRPr="00D26DEC">
        <w:rPr>
          <w:sz w:val="28"/>
          <w:szCs w:val="28"/>
        </w:rPr>
        <w:t>Обусловленное уважение личности ребенка, внимание к его интересам и склонностям.</w:t>
      </w:r>
      <w:r w:rsidRPr="00D26DEC">
        <w:rPr>
          <w:b/>
          <w:sz w:val="28"/>
          <w:szCs w:val="28"/>
        </w:rPr>
        <w:t xml:space="preserve"> </w:t>
      </w:r>
    </w:p>
    <w:p w:rsidR="007B686F" w:rsidRPr="005F17BD" w:rsidRDefault="007B686F" w:rsidP="007B686F">
      <w:pPr>
        <w:ind w:firstLine="708"/>
        <w:jc w:val="center"/>
        <w:rPr>
          <w:b/>
          <w:sz w:val="28"/>
          <w:szCs w:val="28"/>
        </w:rPr>
      </w:pPr>
      <w:r w:rsidRPr="005F17BD">
        <w:rPr>
          <w:b/>
          <w:sz w:val="28"/>
          <w:szCs w:val="28"/>
        </w:rPr>
        <w:t>Во всех объединениях дополнительного образования занятия строятся с соблюдением:</w:t>
      </w:r>
    </w:p>
    <w:p w:rsidR="007B686F" w:rsidRPr="005F17BD" w:rsidRDefault="007B686F" w:rsidP="007B686F">
      <w:pPr>
        <w:pStyle w:val="a3"/>
        <w:numPr>
          <w:ilvl w:val="0"/>
          <w:numId w:val="26"/>
        </w:numPr>
        <w:ind w:left="0"/>
        <w:jc w:val="both"/>
        <w:rPr>
          <w:sz w:val="28"/>
          <w:szCs w:val="28"/>
        </w:rPr>
      </w:pPr>
      <w:r w:rsidRPr="005F17BD">
        <w:rPr>
          <w:sz w:val="28"/>
          <w:szCs w:val="28"/>
        </w:rPr>
        <w:t>Строгой дозированной учебной нагрузки;</w:t>
      </w:r>
    </w:p>
    <w:p w:rsidR="007B686F" w:rsidRPr="005F17BD" w:rsidRDefault="007B686F" w:rsidP="007B686F">
      <w:pPr>
        <w:pStyle w:val="a3"/>
        <w:numPr>
          <w:ilvl w:val="0"/>
          <w:numId w:val="26"/>
        </w:numPr>
        <w:ind w:left="0"/>
        <w:jc w:val="both"/>
        <w:rPr>
          <w:sz w:val="28"/>
          <w:szCs w:val="28"/>
        </w:rPr>
      </w:pPr>
      <w:r w:rsidRPr="005F17BD">
        <w:rPr>
          <w:sz w:val="28"/>
          <w:szCs w:val="28"/>
        </w:rPr>
        <w:t>Построение занятия с учетом динамичности учащихся, их работоспособности;</w:t>
      </w:r>
    </w:p>
    <w:p w:rsidR="007B686F" w:rsidRPr="005F17BD" w:rsidRDefault="007B686F" w:rsidP="007B686F">
      <w:pPr>
        <w:pStyle w:val="a3"/>
        <w:numPr>
          <w:ilvl w:val="0"/>
          <w:numId w:val="26"/>
        </w:numPr>
        <w:ind w:left="0"/>
        <w:jc w:val="both"/>
        <w:rPr>
          <w:sz w:val="28"/>
          <w:szCs w:val="28"/>
        </w:rPr>
      </w:pPr>
      <w:r w:rsidRPr="005F17BD">
        <w:rPr>
          <w:sz w:val="28"/>
          <w:szCs w:val="28"/>
        </w:rPr>
        <w:t>Соблюдение гигиенических требований (свежий воздух, оптимальный тепловой режим, хорошая освещенность, чистота);</w:t>
      </w:r>
    </w:p>
    <w:p w:rsidR="007B686F" w:rsidRPr="005F17BD" w:rsidRDefault="007B686F" w:rsidP="007B686F">
      <w:pPr>
        <w:pStyle w:val="a3"/>
        <w:numPr>
          <w:ilvl w:val="0"/>
          <w:numId w:val="26"/>
        </w:numPr>
        <w:ind w:left="0"/>
        <w:jc w:val="both"/>
        <w:rPr>
          <w:sz w:val="28"/>
          <w:szCs w:val="28"/>
        </w:rPr>
      </w:pPr>
      <w:r w:rsidRPr="005F17BD">
        <w:rPr>
          <w:sz w:val="28"/>
          <w:szCs w:val="28"/>
        </w:rPr>
        <w:t>Благоприятного эмоционального настроя.</w:t>
      </w:r>
    </w:p>
    <w:p w:rsidR="007B686F" w:rsidRPr="005F17BD" w:rsidRDefault="007B686F" w:rsidP="007B686F">
      <w:pPr>
        <w:jc w:val="center"/>
        <w:rPr>
          <w:b/>
          <w:sz w:val="28"/>
          <w:szCs w:val="28"/>
        </w:rPr>
      </w:pPr>
      <w:r w:rsidRPr="005F17BD">
        <w:rPr>
          <w:b/>
          <w:sz w:val="28"/>
          <w:szCs w:val="28"/>
        </w:rPr>
        <w:t>Обеспечение программы:</w:t>
      </w:r>
    </w:p>
    <w:p w:rsidR="007B686F" w:rsidRPr="005F17BD" w:rsidRDefault="007B686F" w:rsidP="007B686F">
      <w:pPr>
        <w:pStyle w:val="a3"/>
        <w:numPr>
          <w:ilvl w:val="0"/>
          <w:numId w:val="27"/>
        </w:numPr>
        <w:ind w:left="0"/>
        <w:jc w:val="both"/>
        <w:rPr>
          <w:sz w:val="28"/>
          <w:szCs w:val="28"/>
        </w:rPr>
      </w:pPr>
      <w:r w:rsidRPr="005F17BD">
        <w:rPr>
          <w:sz w:val="28"/>
          <w:szCs w:val="28"/>
        </w:rPr>
        <w:t>Педагоги школы;</w:t>
      </w:r>
    </w:p>
    <w:p w:rsidR="007B686F" w:rsidRPr="005F17BD" w:rsidRDefault="007B686F" w:rsidP="007B686F">
      <w:pPr>
        <w:pStyle w:val="a3"/>
        <w:numPr>
          <w:ilvl w:val="0"/>
          <w:numId w:val="27"/>
        </w:numPr>
        <w:ind w:left="0"/>
        <w:jc w:val="both"/>
        <w:rPr>
          <w:sz w:val="28"/>
          <w:szCs w:val="28"/>
        </w:rPr>
      </w:pPr>
      <w:r w:rsidRPr="005F17BD">
        <w:rPr>
          <w:sz w:val="28"/>
          <w:szCs w:val="28"/>
        </w:rPr>
        <w:t>Заместитель директора по воспитательной работе;</w:t>
      </w:r>
    </w:p>
    <w:p w:rsidR="007B686F" w:rsidRPr="005F17BD" w:rsidRDefault="007B686F" w:rsidP="007B686F">
      <w:pPr>
        <w:pStyle w:val="a3"/>
        <w:numPr>
          <w:ilvl w:val="0"/>
          <w:numId w:val="27"/>
        </w:numPr>
        <w:ind w:left="0"/>
        <w:jc w:val="both"/>
        <w:rPr>
          <w:sz w:val="28"/>
          <w:szCs w:val="28"/>
        </w:rPr>
      </w:pPr>
      <w:r w:rsidRPr="005F17BD">
        <w:rPr>
          <w:sz w:val="28"/>
          <w:szCs w:val="28"/>
        </w:rPr>
        <w:t>Конституция РФ;</w:t>
      </w:r>
    </w:p>
    <w:p w:rsidR="007B686F" w:rsidRPr="005F17BD" w:rsidRDefault="007B686F" w:rsidP="007B686F">
      <w:pPr>
        <w:pStyle w:val="a3"/>
        <w:numPr>
          <w:ilvl w:val="0"/>
          <w:numId w:val="27"/>
        </w:numPr>
        <w:ind w:left="0"/>
        <w:jc w:val="both"/>
        <w:rPr>
          <w:sz w:val="28"/>
          <w:szCs w:val="28"/>
        </w:rPr>
      </w:pPr>
      <w:r w:rsidRPr="005F17BD">
        <w:rPr>
          <w:sz w:val="28"/>
          <w:szCs w:val="28"/>
        </w:rPr>
        <w:t>З</w:t>
      </w:r>
      <w:r>
        <w:rPr>
          <w:sz w:val="28"/>
          <w:szCs w:val="28"/>
        </w:rPr>
        <w:t>акон РФ «</w:t>
      </w:r>
      <w:r w:rsidRPr="005F17BD">
        <w:rPr>
          <w:sz w:val="28"/>
          <w:szCs w:val="28"/>
        </w:rPr>
        <w:t>Об образовании</w:t>
      </w:r>
      <w:r>
        <w:rPr>
          <w:sz w:val="28"/>
          <w:szCs w:val="28"/>
        </w:rPr>
        <w:t>» «</w:t>
      </w:r>
      <w:r w:rsidRPr="005F17BD">
        <w:rPr>
          <w:sz w:val="28"/>
          <w:szCs w:val="28"/>
        </w:rPr>
        <w:t>Типовое положение об образовательном учреждении дополнительного образования детей</w:t>
      </w:r>
      <w:r>
        <w:rPr>
          <w:sz w:val="28"/>
          <w:szCs w:val="28"/>
        </w:rPr>
        <w:t>»</w:t>
      </w:r>
      <w:r w:rsidRPr="005F17BD">
        <w:rPr>
          <w:sz w:val="28"/>
          <w:szCs w:val="28"/>
        </w:rPr>
        <w:t>;</w:t>
      </w:r>
    </w:p>
    <w:p w:rsidR="007B686F" w:rsidRPr="005F17BD" w:rsidRDefault="007B686F" w:rsidP="007B686F">
      <w:pPr>
        <w:pStyle w:val="a3"/>
        <w:numPr>
          <w:ilvl w:val="0"/>
          <w:numId w:val="27"/>
        </w:numPr>
        <w:ind w:left="0"/>
        <w:jc w:val="both"/>
        <w:rPr>
          <w:sz w:val="28"/>
          <w:szCs w:val="28"/>
        </w:rPr>
      </w:pPr>
      <w:r w:rsidRPr="005F17BD">
        <w:rPr>
          <w:sz w:val="28"/>
          <w:szCs w:val="28"/>
        </w:rPr>
        <w:t xml:space="preserve"> Письмо Министерства образования Р</w:t>
      </w:r>
      <w:r>
        <w:rPr>
          <w:sz w:val="28"/>
          <w:szCs w:val="28"/>
        </w:rPr>
        <w:t>Ф от 13.11.2000 г. № 813/28–16 «</w:t>
      </w:r>
      <w:r w:rsidRPr="005F17BD">
        <w:rPr>
          <w:sz w:val="28"/>
          <w:szCs w:val="28"/>
        </w:rPr>
        <w:t>О рекомендациях для организаторов работы с детьми и подростками по месту жительства в современных условиях</w:t>
      </w:r>
      <w:r>
        <w:rPr>
          <w:sz w:val="28"/>
          <w:szCs w:val="28"/>
        </w:rPr>
        <w:t>»</w:t>
      </w:r>
      <w:r w:rsidRPr="005F17BD">
        <w:rPr>
          <w:sz w:val="28"/>
          <w:szCs w:val="28"/>
        </w:rPr>
        <w:t>;</w:t>
      </w:r>
    </w:p>
    <w:p w:rsidR="007B686F" w:rsidRPr="005F17BD" w:rsidRDefault="007B686F" w:rsidP="007B686F">
      <w:pPr>
        <w:pStyle w:val="a3"/>
        <w:numPr>
          <w:ilvl w:val="0"/>
          <w:numId w:val="27"/>
        </w:numPr>
        <w:ind w:left="0"/>
        <w:jc w:val="both"/>
        <w:rPr>
          <w:sz w:val="28"/>
          <w:szCs w:val="28"/>
        </w:rPr>
      </w:pPr>
      <w:r>
        <w:rPr>
          <w:sz w:val="28"/>
          <w:szCs w:val="28"/>
        </w:rPr>
        <w:t xml:space="preserve"> «</w:t>
      </w:r>
      <w:r w:rsidRPr="005F17BD">
        <w:rPr>
          <w:sz w:val="28"/>
          <w:szCs w:val="28"/>
        </w:rPr>
        <w:t>Программа развития воспитания в системе образования России на 1999–2001 годы</w:t>
      </w:r>
      <w:r>
        <w:rPr>
          <w:sz w:val="28"/>
          <w:szCs w:val="28"/>
        </w:rPr>
        <w:t>»</w:t>
      </w:r>
      <w:r w:rsidRPr="005F17BD">
        <w:rPr>
          <w:sz w:val="28"/>
          <w:szCs w:val="28"/>
        </w:rPr>
        <w:t xml:space="preserve"> (приказ Минобразования России от 18.10.99 №574);</w:t>
      </w:r>
    </w:p>
    <w:p w:rsidR="007B686F" w:rsidRPr="005F17BD" w:rsidRDefault="007B686F" w:rsidP="007B686F">
      <w:pPr>
        <w:pStyle w:val="a3"/>
        <w:numPr>
          <w:ilvl w:val="0"/>
          <w:numId w:val="27"/>
        </w:numPr>
        <w:ind w:left="0"/>
        <w:jc w:val="both"/>
        <w:rPr>
          <w:sz w:val="28"/>
          <w:szCs w:val="28"/>
        </w:rPr>
      </w:pPr>
      <w:r>
        <w:rPr>
          <w:sz w:val="28"/>
          <w:szCs w:val="28"/>
        </w:rPr>
        <w:t xml:space="preserve"> «</w:t>
      </w:r>
      <w:r w:rsidRPr="005F17BD">
        <w:rPr>
          <w:sz w:val="28"/>
          <w:szCs w:val="28"/>
        </w:rPr>
        <w:t>Межведомственная программа развития системы дополнительного образования детей на 2001–2005 гг.</w:t>
      </w:r>
      <w:r>
        <w:rPr>
          <w:sz w:val="28"/>
          <w:szCs w:val="28"/>
        </w:rPr>
        <w:t>»</w:t>
      </w:r>
      <w:r w:rsidRPr="005F17BD">
        <w:rPr>
          <w:sz w:val="28"/>
          <w:szCs w:val="28"/>
        </w:rPr>
        <w:t xml:space="preserve"> (распоряжение Правительства Российской Федерации от 27.12.2000 г. № 1847).</w:t>
      </w:r>
    </w:p>
    <w:p w:rsidR="007B686F" w:rsidRPr="005F17BD" w:rsidRDefault="007B686F" w:rsidP="007B686F">
      <w:pPr>
        <w:pStyle w:val="a3"/>
        <w:numPr>
          <w:ilvl w:val="0"/>
          <w:numId w:val="27"/>
        </w:numPr>
        <w:ind w:left="0"/>
        <w:jc w:val="both"/>
        <w:rPr>
          <w:sz w:val="28"/>
          <w:szCs w:val="28"/>
        </w:rPr>
      </w:pPr>
      <w:r w:rsidRPr="005F17BD">
        <w:rPr>
          <w:sz w:val="28"/>
          <w:szCs w:val="28"/>
        </w:rPr>
        <w:t>Типовым положением об образовательном учреждении дополнительного образования детей.</w:t>
      </w:r>
    </w:p>
    <w:p w:rsidR="007B686F" w:rsidRPr="005F17BD" w:rsidRDefault="007B686F" w:rsidP="007B686F">
      <w:pPr>
        <w:pStyle w:val="a3"/>
        <w:numPr>
          <w:ilvl w:val="0"/>
          <w:numId w:val="27"/>
        </w:numPr>
        <w:ind w:left="0"/>
        <w:jc w:val="both"/>
        <w:rPr>
          <w:sz w:val="28"/>
          <w:szCs w:val="28"/>
        </w:rPr>
      </w:pPr>
      <w:r w:rsidRPr="005F17BD">
        <w:rPr>
          <w:sz w:val="28"/>
          <w:szCs w:val="28"/>
        </w:rPr>
        <w:t>Семейный кодекс;</w:t>
      </w:r>
    </w:p>
    <w:p w:rsidR="007B686F" w:rsidRPr="005F17BD" w:rsidRDefault="007B686F" w:rsidP="007B686F">
      <w:pPr>
        <w:pStyle w:val="a3"/>
        <w:numPr>
          <w:ilvl w:val="0"/>
          <w:numId w:val="27"/>
        </w:numPr>
        <w:ind w:left="0"/>
        <w:jc w:val="both"/>
        <w:rPr>
          <w:sz w:val="28"/>
          <w:szCs w:val="28"/>
        </w:rPr>
      </w:pPr>
      <w:r w:rsidRPr="005F17BD">
        <w:rPr>
          <w:sz w:val="28"/>
          <w:szCs w:val="28"/>
        </w:rPr>
        <w:t>Программа «Воспитательная система школы»;</w:t>
      </w:r>
    </w:p>
    <w:p w:rsidR="007B686F" w:rsidRPr="005F17BD" w:rsidRDefault="007B686F" w:rsidP="007B686F">
      <w:pPr>
        <w:pStyle w:val="a3"/>
        <w:numPr>
          <w:ilvl w:val="0"/>
          <w:numId w:val="27"/>
        </w:numPr>
        <w:ind w:left="0"/>
        <w:jc w:val="both"/>
        <w:rPr>
          <w:sz w:val="28"/>
          <w:szCs w:val="28"/>
        </w:rPr>
      </w:pPr>
      <w:r w:rsidRPr="005F17BD">
        <w:rPr>
          <w:sz w:val="28"/>
          <w:szCs w:val="28"/>
        </w:rPr>
        <w:t>Комплексно-целевая программа «Профилактика безнадзорности и правонарушений несовершеннолетних и защита их прав»</w:t>
      </w:r>
      <w:r>
        <w:rPr>
          <w:sz w:val="28"/>
          <w:szCs w:val="28"/>
        </w:rPr>
        <w:t>, «Мой выбор»</w:t>
      </w:r>
      <w:r w:rsidRPr="005F17BD">
        <w:rPr>
          <w:sz w:val="28"/>
          <w:szCs w:val="28"/>
        </w:rPr>
        <w:t>;</w:t>
      </w:r>
    </w:p>
    <w:p w:rsidR="007B686F" w:rsidRPr="005F17BD" w:rsidRDefault="007B686F" w:rsidP="007B686F">
      <w:pPr>
        <w:pStyle w:val="a3"/>
        <w:numPr>
          <w:ilvl w:val="0"/>
          <w:numId w:val="27"/>
        </w:numPr>
        <w:ind w:left="0"/>
        <w:jc w:val="both"/>
        <w:rPr>
          <w:sz w:val="28"/>
          <w:szCs w:val="28"/>
        </w:rPr>
      </w:pPr>
      <w:r w:rsidRPr="005F17BD">
        <w:rPr>
          <w:sz w:val="28"/>
          <w:szCs w:val="28"/>
        </w:rPr>
        <w:t>Школьные локальные акты;</w:t>
      </w:r>
    </w:p>
    <w:p w:rsidR="007B686F" w:rsidRPr="005F17BD" w:rsidRDefault="007B686F" w:rsidP="007B686F">
      <w:pPr>
        <w:pStyle w:val="a3"/>
        <w:numPr>
          <w:ilvl w:val="0"/>
          <w:numId w:val="27"/>
        </w:numPr>
        <w:ind w:left="0"/>
        <w:jc w:val="both"/>
        <w:rPr>
          <w:sz w:val="28"/>
          <w:szCs w:val="28"/>
        </w:rPr>
      </w:pPr>
      <w:r w:rsidRPr="005F17BD">
        <w:rPr>
          <w:sz w:val="28"/>
          <w:szCs w:val="28"/>
        </w:rPr>
        <w:lastRenderedPageBreak/>
        <w:t>Краевые и районные программы;</w:t>
      </w:r>
    </w:p>
    <w:p w:rsidR="007B686F" w:rsidRPr="005F17BD" w:rsidRDefault="007B686F" w:rsidP="007B686F">
      <w:pPr>
        <w:pStyle w:val="a3"/>
        <w:numPr>
          <w:ilvl w:val="0"/>
          <w:numId w:val="27"/>
        </w:numPr>
        <w:ind w:left="0"/>
        <w:jc w:val="both"/>
        <w:rPr>
          <w:sz w:val="28"/>
          <w:szCs w:val="28"/>
        </w:rPr>
      </w:pPr>
      <w:r w:rsidRPr="005F17BD">
        <w:rPr>
          <w:sz w:val="28"/>
          <w:szCs w:val="28"/>
        </w:rPr>
        <w:t>«Основами законодательства Российской Федерации об охране здоровья граждан»;</w:t>
      </w:r>
    </w:p>
    <w:p w:rsidR="007B686F" w:rsidRDefault="007B686F" w:rsidP="007B686F">
      <w:pPr>
        <w:pStyle w:val="a3"/>
        <w:numPr>
          <w:ilvl w:val="0"/>
          <w:numId w:val="27"/>
        </w:numPr>
        <w:ind w:left="0"/>
        <w:jc w:val="both"/>
        <w:rPr>
          <w:sz w:val="28"/>
          <w:szCs w:val="28"/>
        </w:rPr>
      </w:pPr>
      <w:r w:rsidRPr="005F17BD">
        <w:rPr>
          <w:sz w:val="28"/>
          <w:szCs w:val="28"/>
        </w:rPr>
        <w:t xml:space="preserve"> Другими нормативными правовыми актами.</w:t>
      </w:r>
    </w:p>
    <w:p w:rsidR="0031738E" w:rsidRDefault="0031738E" w:rsidP="0031738E">
      <w:pPr>
        <w:jc w:val="both"/>
        <w:rPr>
          <w:sz w:val="28"/>
          <w:szCs w:val="28"/>
        </w:rPr>
      </w:pPr>
    </w:p>
    <w:p w:rsidR="007B686F" w:rsidRDefault="007B686F" w:rsidP="007B686F">
      <w:pPr>
        <w:jc w:val="both"/>
        <w:rPr>
          <w:b/>
          <w:sz w:val="28"/>
          <w:szCs w:val="28"/>
        </w:rPr>
      </w:pPr>
      <w:r w:rsidRPr="00AD5C8E">
        <w:rPr>
          <w:b/>
          <w:sz w:val="28"/>
          <w:szCs w:val="28"/>
        </w:rPr>
        <w:t>Литература, используемая в работе</w:t>
      </w:r>
      <w:r>
        <w:rPr>
          <w:b/>
          <w:sz w:val="28"/>
          <w:szCs w:val="28"/>
        </w:rPr>
        <w:t>:</w:t>
      </w:r>
    </w:p>
    <w:p w:rsidR="007B686F" w:rsidRPr="00AD5C8E" w:rsidRDefault="007B686F" w:rsidP="007B686F">
      <w:pPr>
        <w:jc w:val="both"/>
        <w:rPr>
          <w:sz w:val="28"/>
          <w:szCs w:val="28"/>
        </w:rPr>
      </w:pPr>
      <w:r w:rsidRPr="00AD5C8E">
        <w:rPr>
          <w:sz w:val="28"/>
          <w:szCs w:val="28"/>
        </w:rPr>
        <w:t>1. Закон Российской Федерации «Об образовании».</w:t>
      </w:r>
    </w:p>
    <w:p w:rsidR="007B686F" w:rsidRPr="00AD5C8E" w:rsidRDefault="007B686F" w:rsidP="007B686F">
      <w:pPr>
        <w:jc w:val="both"/>
        <w:rPr>
          <w:sz w:val="28"/>
          <w:szCs w:val="28"/>
        </w:rPr>
      </w:pPr>
      <w:r w:rsidRPr="00AD5C8E">
        <w:rPr>
          <w:sz w:val="28"/>
          <w:szCs w:val="28"/>
        </w:rPr>
        <w:t>2. Федеральный государственный образовательный стандарт начального общего образования (утвержден Приказом Минобрнауки России 06.10.2009, зарегистрирован в Минюсте России 22.12.2009. рег.№ 17785).</w:t>
      </w:r>
    </w:p>
    <w:p w:rsidR="007B686F" w:rsidRPr="00AD5C8E" w:rsidRDefault="007B686F" w:rsidP="007B686F">
      <w:pPr>
        <w:jc w:val="both"/>
        <w:rPr>
          <w:sz w:val="28"/>
          <w:szCs w:val="28"/>
        </w:rPr>
      </w:pPr>
      <w:r w:rsidRPr="00AD5C8E">
        <w:rPr>
          <w:sz w:val="28"/>
          <w:szCs w:val="28"/>
        </w:rPr>
        <w:t xml:space="preserve">3. Детская энциклопедия «Я познаю мир». - М.: </w:t>
      </w:r>
      <w:proofErr w:type="spellStart"/>
      <w:r w:rsidRPr="00AD5C8E">
        <w:rPr>
          <w:sz w:val="28"/>
          <w:szCs w:val="28"/>
        </w:rPr>
        <w:t>АСТ.Астрель</w:t>
      </w:r>
      <w:proofErr w:type="spellEnd"/>
      <w:r w:rsidRPr="00AD5C8E">
        <w:rPr>
          <w:sz w:val="28"/>
          <w:szCs w:val="28"/>
        </w:rPr>
        <w:t>, 2003</w:t>
      </w:r>
    </w:p>
    <w:p w:rsidR="007B686F" w:rsidRPr="00AD5C8E" w:rsidRDefault="007B686F" w:rsidP="007B686F">
      <w:pPr>
        <w:jc w:val="both"/>
        <w:rPr>
          <w:sz w:val="28"/>
          <w:szCs w:val="28"/>
        </w:rPr>
      </w:pPr>
      <w:r w:rsidRPr="00AD5C8E">
        <w:rPr>
          <w:sz w:val="28"/>
          <w:szCs w:val="28"/>
        </w:rPr>
        <w:t xml:space="preserve">4. </w:t>
      </w:r>
      <w:proofErr w:type="spellStart"/>
      <w:r w:rsidRPr="00AD5C8E">
        <w:rPr>
          <w:sz w:val="28"/>
          <w:szCs w:val="28"/>
        </w:rPr>
        <w:t>Климантова</w:t>
      </w:r>
      <w:proofErr w:type="spellEnd"/>
      <w:r w:rsidRPr="00AD5C8E">
        <w:rPr>
          <w:sz w:val="28"/>
          <w:szCs w:val="28"/>
        </w:rPr>
        <w:t xml:space="preserve"> О.А. «О проектной деятельности в начальной школе», Москва, Просвещение, 2009г.</w:t>
      </w:r>
    </w:p>
    <w:p w:rsidR="007B686F" w:rsidRPr="00AD5C8E" w:rsidRDefault="007B686F" w:rsidP="007B686F">
      <w:pPr>
        <w:jc w:val="both"/>
        <w:rPr>
          <w:sz w:val="28"/>
          <w:szCs w:val="28"/>
        </w:rPr>
      </w:pPr>
      <w:r>
        <w:rPr>
          <w:sz w:val="28"/>
        </w:rPr>
        <w:t>5</w:t>
      </w:r>
      <w:r w:rsidRPr="00AD5C8E">
        <w:rPr>
          <w:sz w:val="28"/>
        </w:rPr>
        <w:t xml:space="preserve">. </w:t>
      </w:r>
      <w:r w:rsidRPr="00AD5C8E">
        <w:rPr>
          <w:color w:val="000000"/>
          <w:sz w:val="28"/>
          <w:szCs w:val="28"/>
        </w:rPr>
        <w:t xml:space="preserve">Музейное дело России / Под ред. М. Е. </w:t>
      </w:r>
      <w:proofErr w:type="spellStart"/>
      <w:r w:rsidRPr="00AD5C8E">
        <w:rPr>
          <w:color w:val="000000"/>
          <w:sz w:val="28"/>
          <w:szCs w:val="28"/>
        </w:rPr>
        <w:t>Каулен</w:t>
      </w:r>
      <w:proofErr w:type="spellEnd"/>
      <w:r w:rsidRPr="00AD5C8E">
        <w:rPr>
          <w:color w:val="000000"/>
          <w:sz w:val="28"/>
          <w:szCs w:val="28"/>
        </w:rPr>
        <w:t>. М., 2003 год.</w:t>
      </w:r>
    </w:p>
    <w:p w:rsidR="007B686F" w:rsidRPr="00AD5C8E" w:rsidRDefault="007B686F" w:rsidP="007B686F">
      <w:pPr>
        <w:jc w:val="both"/>
        <w:rPr>
          <w:color w:val="000000"/>
          <w:sz w:val="28"/>
          <w:szCs w:val="28"/>
        </w:rPr>
      </w:pPr>
      <w:r>
        <w:rPr>
          <w:sz w:val="28"/>
          <w:szCs w:val="28"/>
        </w:rPr>
        <w:t>6</w:t>
      </w:r>
      <w:r w:rsidRPr="00AD5C8E">
        <w:rPr>
          <w:sz w:val="28"/>
          <w:szCs w:val="28"/>
        </w:rPr>
        <w:t xml:space="preserve">. </w:t>
      </w:r>
      <w:r w:rsidRPr="00AD5C8E">
        <w:rPr>
          <w:color w:val="000000"/>
          <w:sz w:val="28"/>
          <w:szCs w:val="28"/>
        </w:rPr>
        <w:t xml:space="preserve">Музейная педагогика / Под ред. Н.М. </w:t>
      </w:r>
      <w:proofErr w:type="spellStart"/>
      <w:r w:rsidRPr="00AD5C8E">
        <w:rPr>
          <w:color w:val="000000"/>
          <w:sz w:val="28"/>
          <w:szCs w:val="28"/>
        </w:rPr>
        <w:t>Ланковой</w:t>
      </w:r>
      <w:proofErr w:type="spellEnd"/>
      <w:r w:rsidRPr="00AD5C8E">
        <w:rPr>
          <w:color w:val="000000"/>
          <w:sz w:val="28"/>
          <w:szCs w:val="28"/>
        </w:rPr>
        <w:t xml:space="preserve"> / Работа со школьниками в краеведческом музее. - М., 2001 год.</w:t>
      </w:r>
    </w:p>
    <w:p w:rsidR="007B686F" w:rsidRPr="00AD5C8E" w:rsidRDefault="007B686F" w:rsidP="007B686F">
      <w:pPr>
        <w:jc w:val="both"/>
        <w:rPr>
          <w:sz w:val="28"/>
          <w:szCs w:val="28"/>
        </w:rPr>
      </w:pPr>
      <w:r>
        <w:rPr>
          <w:color w:val="000000"/>
          <w:sz w:val="28"/>
          <w:szCs w:val="28"/>
        </w:rPr>
        <w:t>7</w:t>
      </w:r>
      <w:r w:rsidRPr="00AD5C8E">
        <w:rPr>
          <w:color w:val="000000"/>
          <w:sz w:val="28"/>
          <w:szCs w:val="28"/>
        </w:rPr>
        <w:t xml:space="preserve">. Поляков Т. П. Мифология музейного проектирования (или </w:t>
      </w:r>
      <w:proofErr w:type="gramStart"/>
      <w:r w:rsidRPr="00AD5C8E">
        <w:rPr>
          <w:color w:val="000000"/>
          <w:sz w:val="28"/>
          <w:szCs w:val="28"/>
        </w:rPr>
        <w:t>Как</w:t>
      </w:r>
      <w:proofErr w:type="gramEnd"/>
      <w:r w:rsidRPr="00AD5C8E">
        <w:rPr>
          <w:color w:val="000000"/>
          <w:sz w:val="28"/>
          <w:szCs w:val="28"/>
        </w:rPr>
        <w:t xml:space="preserve"> делать музей?). М.,2003 год.</w:t>
      </w:r>
    </w:p>
    <w:p w:rsidR="007B686F" w:rsidRPr="00AD5C8E" w:rsidRDefault="007B686F" w:rsidP="007B686F">
      <w:pPr>
        <w:jc w:val="both"/>
        <w:rPr>
          <w:sz w:val="28"/>
          <w:szCs w:val="28"/>
        </w:rPr>
      </w:pPr>
      <w:r>
        <w:rPr>
          <w:sz w:val="28"/>
          <w:szCs w:val="28"/>
        </w:rPr>
        <w:t>8</w:t>
      </w:r>
      <w:r w:rsidRPr="00AD5C8E">
        <w:rPr>
          <w:sz w:val="28"/>
          <w:szCs w:val="28"/>
        </w:rPr>
        <w:t>. Архив школьного музея.</w:t>
      </w:r>
    </w:p>
    <w:p w:rsidR="007B686F" w:rsidRPr="00AD5C8E" w:rsidRDefault="007B686F" w:rsidP="007B686F">
      <w:pPr>
        <w:jc w:val="both"/>
        <w:rPr>
          <w:sz w:val="28"/>
          <w:szCs w:val="28"/>
        </w:rPr>
      </w:pPr>
      <w:r>
        <w:rPr>
          <w:sz w:val="28"/>
          <w:szCs w:val="28"/>
        </w:rPr>
        <w:t>9</w:t>
      </w:r>
      <w:r w:rsidRPr="00AD5C8E">
        <w:rPr>
          <w:sz w:val="28"/>
          <w:szCs w:val="28"/>
        </w:rPr>
        <w:t>. Воспоминания жителей села.</w:t>
      </w:r>
    </w:p>
    <w:p w:rsidR="007B686F" w:rsidRPr="00AD5C8E" w:rsidRDefault="007B686F" w:rsidP="007B686F">
      <w:pPr>
        <w:jc w:val="both"/>
        <w:rPr>
          <w:sz w:val="28"/>
          <w:szCs w:val="28"/>
        </w:rPr>
      </w:pPr>
      <w:r>
        <w:rPr>
          <w:sz w:val="28"/>
          <w:szCs w:val="28"/>
        </w:rPr>
        <w:t>10. архивные документы Администрации сельского поселения «Досатуйское»</w:t>
      </w:r>
      <w:r w:rsidRPr="00AD5C8E">
        <w:rPr>
          <w:sz w:val="28"/>
          <w:szCs w:val="28"/>
        </w:rPr>
        <w:t xml:space="preserve">  </w:t>
      </w:r>
    </w:p>
    <w:p w:rsidR="007B686F" w:rsidRPr="008276CF" w:rsidRDefault="007B686F" w:rsidP="007B686F">
      <w:pPr>
        <w:jc w:val="both"/>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7B686F" w:rsidRDefault="007B686F" w:rsidP="007B686F">
      <w:pPr>
        <w:tabs>
          <w:tab w:val="left" w:pos="1260"/>
        </w:tabs>
        <w:ind w:left="360"/>
        <w:rPr>
          <w:sz w:val="28"/>
          <w:szCs w:val="28"/>
        </w:rPr>
      </w:pPr>
    </w:p>
    <w:p w:rsidR="00FB421C" w:rsidRDefault="00FB421C"/>
    <w:sectPr w:rsidR="00FB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BEFC5E"/>
    <w:lvl w:ilvl="0">
      <w:numFmt w:val="bullet"/>
      <w:lvlText w:val="*"/>
      <w:lvlJc w:val="left"/>
    </w:lvl>
  </w:abstractNum>
  <w:abstractNum w:abstractNumId="1">
    <w:nsid w:val="00A30A73"/>
    <w:multiLevelType w:val="hybridMultilevel"/>
    <w:tmpl w:val="1864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12CE2"/>
    <w:multiLevelType w:val="hybridMultilevel"/>
    <w:tmpl w:val="8614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C76B6"/>
    <w:multiLevelType w:val="hybridMultilevel"/>
    <w:tmpl w:val="06485AA6"/>
    <w:lvl w:ilvl="0" w:tplc="E80CC91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2C23E5"/>
    <w:multiLevelType w:val="hybridMultilevel"/>
    <w:tmpl w:val="A05201D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B7719D"/>
    <w:multiLevelType w:val="hybridMultilevel"/>
    <w:tmpl w:val="9DFC3920"/>
    <w:lvl w:ilvl="0" w:tplc="D6DA06DC">
      <w:start w:val="1"/>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nsid w:val="19AA3684"/>
    <w:multiLevelType w:val="hybridMultilevel"/>
    <w:tmpl w:val="32F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8410F"/>
    <w:multiLevelType w:val="hybridMultilevel"/>
    <w:tmpl w:val="2404F5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F8797D"/>
    <w:multiLevelType w:val="hybridMultilevel"/>
    <w:tmpl w:val="0EC056C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
    <w:nsid w:val="1E78244D"/>
    <w:multiLevelType w:val="hybridMultilevel"/>
    <w:tmpl w:val="56D6C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CE1438"/>
    <w:multiLevelType w:val="hybridMultilevel"/>
    <w:tmpl w:val="02AC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D4A5C"/>
    <w:multiLevelType w:val="hybridMultilevel"/>
    <w:tmpl w:val="13400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25477D"/>
    <w:multiLevelType w:val="hybridMultilevel"/>
    <w:tmpl w:val="96129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C54DB2"/>
    <w:multiLevelType w:val="hybridMultilevel"/>
    <w:tmpl w:val="E7B0D9D2"/>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492F49"/>
    <w:multiLevelType w:val="hybridMultilevel"/>
    <w:tmpl w:val="266ECC88"/>
    <w:lvl w:ilvl="0" w:tplc="BAEC9394">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5">
    <w:nsid w:val="2F6907D9"/>
    <w:multiLevelType w:val="hybridMultilevel"/>
    <w:tmpl w:val="F2E28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612D83"/>
    <w:multiLevelType w:val="hybridMultilevel"/>
    <w:tmpl w:val="26144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EE0D25"/>
    <w:multiLevelType w:val="hybridMultilevel"/>
    <w:tmpl w:val="888AA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155D75"/>
    <w:multiLevelType w:val="hybridMultilevel"/>
    <w:tmpl w:val="4AAAB8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33881774"/>
    <w:multiLevelType w:val="hybridMultilevel"/>
    <w:tmpl w:val="088E965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376E355F"/>
    <w:multiLevelType w:val="hybridMultilevel"/>
    <w:tmpl w:val="CCDEE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D21CB6"/>
    <w:multiLevelType w:val="hybridMultilevel"/>
    <w:tmpl w:val="3CFAC40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2E2AC9"/>
    <w:multiLevelType w:val="hybridMultilevel"/>
    <w:tmpl w:val="16F86D0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566CA1"/>
    <w:multiLevelType w:val="hybridMultilevel"/>
    <w:tmpl w:val="573C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A10BAD"/>
    <w:multiLevelType w:val="hybridMultilevel"/>
    <w:tmpl w:val="2A964896"/>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5">
    <w:nsid w:val="46D2305F"/>
    <w:multiLevelType w:val="hybridMultilevel"/>
    <w:tmpl w:val="D166B9E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BB5992"/>
    <w:multiLevelType w:val="hybridMultilevel"/>
    <w:tmpl w:val="1530174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B73CD1"/>
    <w:multiLevelType w:val="hybridMultilevel"/>
    <w:tmpl w:val="6F00F64A"/>
    <w:lvl w:ilvl="0" w:tplc="4C7A6A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05A4DA6"/>
    <w:multiLevelType w:val="hybridMultilevel"/>
    <w:tmpl w:val="351E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95E38"/>
    <w:multiLevelType w:val="hybridMultilevel"/>
    <w:tmpl w:val="9068851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0">
    <w:nsid w:val="552E1622"/>
    <w:multiLevelType w:val="hybridMultilevel"/>
    <w:tmpl w:val="851CE954"/>
    <w:lvl w:ilvl="0" w:tplc="3BA6C204">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31">
    <w:nsid w:val="5A455073"/>
    <w:multiLevelType w:val="hybridMultilevel"/>
    <w:tmpl w:val="A25C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C64F78"/>
    <w:multiLevelType w:val="hybridMultilevel"/>
    <w:tmpl w:val="A24245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E0D6E01"/>
    <w:multiLevelType w:val="hybridMultilevel"/>
    <w:tmpl w:val="F198D7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CA0A3E"/>
    <w:multiLevelType w:val="hybridMultilevel"/>
    <w:tmpl w:val="25C416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31E357A"/>
    <w:multiLevelType w:val="hybridMultilevel"/>
    <w:tmpl w:val="76B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947427"/>
    <w:multiLevelType w:val="hybridMultilevel"/>
    <w:tmpl w:val="9730878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7">
    <w:nsid w:val="6D814853"/>
    <w:multiLevelType w:val="hybridMultilevel"/>
    <w:tmpl w:val="76B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F35E05"/>
    <w:multiLevelType w:val="hybridMultilevel"/>
    <w:tmpl w:val="DFBE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97564"/>
    <w:multiLevelType w:val="hybridMultilevel"/>
    <w:tmpl w:val="190AE472"/>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40">
    <w:nsid w:val="6F473E9B"/>
    <w:multiLevelType w:val="hybridMultilevel"/>
    <w:tmpl w:val="F0CA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11A0F"/>
    <w:multiLevelType w:val="hybridMultilevel"/>
    <w:tmpl w:val="32765B64"/>
    <w:lvl w:ilvl="0" w:tplc="7912394A">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7E5568C"/>
    <w:multiLevelType w:val="hybridMultilevel"/>
    <w:tmpl w:val="3A8670A2"/>
    <w:lvl w:ilvl="0" w:tplc="3216D9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843039E"/>
    <w:multiLevelType w:val="hybridMultilevel"/>
    <w:tmpl w:val="872AB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CA1A38"/>
    <w:multiLevelType w:val="hybridMultilevel"/>
    <w:tmpl w:val="53F2E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1B1140"/>
    <w:multiLevelType w:val="hybridMultilevel"/>
    <w:tmpl w:val="CD5CF47C"/>
    <w:lvl w:ilvl="0" w:tplc="0419000F">
      <w:start w:val="1"/>
      <w:numFmt w:val="decimal"/>
      <w:lvlText w:val="%1."/>
      <w:lvlJc w:val="left"/>
      <w:pPr>
        <w:ind w:left="28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FE140A3"/>
    <w:multiLevelType w:val="hybridMultilevel"/>
    <w:tmpl w:val="C6AC65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0"/>
  </w:num>
  <w:num w:numId="3">
    <w:abstractNumId w:val="15"/>
  </w:num>
  <w:num w:numId="4">
    <w:abstractNumId w:val="44"/>
  </w:num>
  <w:num w:numId="5">
    <w:abstractNumId w:val="9"/>
  </w:num>
  <w:num w:numId="6">
    <w:abstractNumId w:val="16"/>
  </w:num>
  <w:num w:numId="7">
    <w:abstractNumId w:val="17"/>
  </w:num>
  <w:num w:numId="8">
    <w:abstractNumId w:val="2"/>
  </w:num>
  <w:num w:numId="9">
    <w:abstractNumId w:val="12"/>
  </w:num>
  <w:num w:numId="10">
    <w:abstractNumId w:val="10"/>
  </w:num>
  <w:num w:numId="11">
    <w:abstractNumId w:val="40"/>
  </w:num>
  <w:num w:numId="12">
    <w:abstractNumId w:val="1"/>
  </w:num>
  <w:num w:numId="13">
    <w:abstractNumId w:val="34"/>
  </w:num>
  <w:num w:numId="14">
    <w:abstractNumId w:val="38"/>
  </w:num>
  <w:num w:numId="15">
    <w:abstractNumId w:val="23"/>
  </w:num>
  <w:num w:numId="16">
    <w:abstractNumId w:val="31"/>
  </w:num>
  <w:num w:numId="17">
    <w:abstractNumId w:val="27"/>
  </w:num>
  <w:num w:numId="18">
    <w:abstractNumId w:val="42"/>
  </w:num>
  <w:num w:numId="19">
    <w:abstractNumId w:val="41"/>
  </w:num>
  <w:num w:numId="20">
    <w:abstractNumId w:val="18"/>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9"/>
  </w:num>
  <w:num w:numId="30">
    <w:abstractNumId w:val="30"/>
  </w:num>
  <w:num w:numId="31">
    <w:abstractNumId w:val="14"/>
  </w:num>
  <w:num w:numId="32">
    <w:abstractNumId w:val="13"/>
  </w:num>
  <w:num w:numId="33">
    <w:abstractNumId w:val="0"/>
    <w:lvlOverride w:ilvl="0">
      <w:lvl w:ilvl="0">
        <w:start w:val="65535"/>
        <w:numFmt w:val="bullet"/>
        <w:lvlText w:val="•"/>
        <w:legacy w:legacy="1" w:legacySpace="0" w:legacyIndent="360"/>
        <w:lvlJc w:val="left"/>
        <w:rPr>
          <w:rFonts w:ascii="Verdana" w:hAnsi="Verdana" w:hint="default"/>
        </w:rPr>
      </w:lvl>
    </w:lvlOverride>
  </w:num>
  <w:num w:numId="34">
    <w:abstractNumId w:val="32"/>
  </w:num>
  <w:num w:numId="35">
    <w:abstractNumId w:val="7"/>
  </w:num>
  <w:num w:numId="36">
    <w:abstractNumId w:val="43"/>
  </w:num>
  <w:num w:numId="37">
    <w:abstractNumId w:val="36"/>
  </w:num>
  <w:num w:numId="38">
    <w:abstractNumId w:val="19"/>
  </w:num>
  <w:num w:numId="39">
    <w:abstractNumId w:val="8"/>
  </w:num>
  <w:num w:numId="40">
    <w:abstractNumId w:val="3"/>
  </w:num>
  <w:num w:numId="41">
    <w:abstractNumId w:val="28"/>
  </w:num>
  <w:num w:numId="42">
    <w:abstractNumId w:val="39"/>
  </w:num>
  <w:num w:numId="43">
    <w:abstractNumId w:val="24"/>
  </w:num>
  <w:num w:numId="44">
    <w:abstractNumId w:val="46"/>
  </w:num>
  <w:num w:numId="45">
    <w:abstractNumId w:val="6"/>
  </w:num>
  <w:num w:numId="46">
    <w:abstractNumId w:val="3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0F"/>
    <w:rsid w:val="001A2BA6"/>
    <w:rsid w:val="0031738E"/>
    <w:rsid w:val="007B686F"/>
    <w:rsid w:val="00C76970"/>
    <w:rsid w:val="00E57D0F"/>
    <w:rsid w:val="00FB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39950-D271-48D9-976C-29534180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8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B686F"/>
    <w:pPr>
      <w:ind w:left="720"/>
      <w:contextualSpacing/>
    </w:pPr>
  </w:style>
  <w:style w:type="paragraph" w:styleId="a4">
    <w:name w:val="Normal (Web)"/>
    <w:basedOn w:val="a"/>
    <w:rsid w:val="007B686F"/>
    <w:pPr>
      <w:spacing w:before="100" w:beforeAutospacing="1" w:after="100" w:afterAutospacing="1"/>
    </w:pPr>
  </w:style>
  <w:style w:type="paragraph" w:customStyle="1" w:styleId="ConsPlusNonformat">
    <w:name w:val="ConsPlusNonformat"/>
    <w:uiPriority w:val="99"/>
    <w:rsid w:val="007B686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qFormat/>
    <w:rsid w:val="007B686F"/>
    <w:rPr>
      <w:b/>
      <w:bCs/>
    </w:rPr>
  </w:style>
  <w:style w:type="paragraph" w:customStyle="1" w:styleId="Default">
    <w:name w:val="Default"/>
    <w:rsid w:val="007B686F"/>
    <w:pPr>
      <w:autoSpaceDE w:val="0"/>
      <w:autoSpaceDN w:val="0"/>
      <w:adjustRightInd w:val="0"/>
      <w:spacing w:after="200" w:line="276" w:lineRule="auto"/>
    </w:pPr>
    <w:rPr>
      <w:rFonts w:ascii="Calibri" w:eastAsia="Times New Roman" w:hAnsi="Calibri" w:cs="Times New Roman"/>
      <w:color w:val="000000"/>
      <w:sz w:val="24"/>
      <w:szCs w:val="24"/>
      <w:lang w:eastAsia="ru-RU"/>
    </w:rPr>
  </w:style>
  <w:style w:type="paragraph" w:customStyle="1" w:styleId="Style1">
    <w:name w:val="Style1"/>
    <w:basedOn w:val="a"/>
    <w:uiPriority w:val="99"/>
    <w:rsid w:val="007B686F"/>
    <w:pPr>
      <w:widowControl w:val="0"/>
      <w:autoSpaceDE w:val="0"/>
      <w:autoSpaceDN w:val="0"/>
      <w:adjustRightInd w:val="0"/>
      <w:jc w:val="center"/>
    </w:pPr>
    <w:rPr>
      <w:rFonts w:ascii="Verdana" w:hAnsi="Verdana"/>
    </w:rPr>
  </w:style>
  <w:style w:type="paragraph" w:customStyle="1" w:styleId="Style5">
    <w:name w:val="Style5"/>
    <w:basedOn w:val="a"/>
    <w:uiPriority w:val="99"/>
    <w:rsid w:val="007B686F"/>
    <w:pPr>
      <w:widowControl w:val="0"/>
      <w:autoSpaceDE w:val="0"/>
      <w:autoSpaceDN w:val="0"/>
      <w:adjustRightInd w:val="0"/>
      <w:spacing w:line="510" w:lineRule="exact"/>
      <w:ind w:firstLine="211"/>
      <w:jc w:val="both"/>
    </w:pPr>
    <w:rPr>
      <w:rFonts w:ascii="Verdana" w:hAnsi="Verdana"/>
    </w:rPr>
  </w:style>
  <w:style w:type="character" w:customStyle="1" w:styleId="FontStyle25">
    <w:name w:val="Font Style25"/>
    <w:uiPriority w:val="99"/>
    <w:rsid w:val="007B686F"/>
    <w:rPr>
      <w:rFonts w:ascii="Verdana" w:hAnsi="Verdana" w:cs="Verdana"/>
      <w:spacing w:val="-10"/>
      <w:sz w:val="28"/>
      <w:szCs w:val="28"/>
    </w:rPr>
  </w:style>
  <w:style w:type="character" w:customStyle="1" w:styleId="FontStyle26">
    <w:name w:val="Font Style26"/>
    <w:uiPriority w:val="99"/>
    <w:rsid w:val="007B686F"/>
    <w:rPr>
      <w:rFonts w:ascii="Verdana" w:hAnsi="Verdana" w:cs="Verdana"/>
      <w:b/>
      <w:bCs/>
      <w:spacing w:val="-10"/>
      <w:sz w:val="28"/>
      <w:szCs w:val="28"/>
    </w:rPr>
  </w:style>
  <w:style w:type="paragraph" w:customStyle="1" w:styleId="Style4">
    <w:name w:val="Style4"/>
    <w:basedOn w:val="a"/>
    <w:uiPriority w:val="99"/>
    <w:rsid w:val="007B686F"/>
    <w:pPr>
      <w:widowControl w:val="0"/>
      <w:autoSpaceDE w:val="0"/>
      <w:autoSpaceDN w:val="0"/>
      <w:adjustRightInd w:val="0"/>
      <w:spacing w:line="288" w:lineRule="exact"/>
    </w:pPr>
    <w:rPr>
      <w:rFonts w:ascii="Verdana" w:hAnsi="Verdana"/>
    </w:rPr>
  </w:style>
  <w:style w:type="paragraph" w:customStyle="1" w:styleId="Style6">
    <w:name w:val="Style6"/>
    <w:basedOn w:val="a"/>
    <w:uiPriority w:val="99"/>
    <w:rsid w:val="007B686F"/>
    <w:pPr>
      <w:widowControl w:val="0"/>
      <w:autoSpaceDE w:val="0"/>
      <w:autoSpaceDN w:val="0"/>
      <w:adjustRightInd w:val="0"/>
      <w:spacing w:line="510" w:lineRule="exact"/>
      <w:jc w:val="both"/>
    </w:pPr>
    <w:rPr>
      <w:rFonts w:ascii="Verdana" w:hAnsi="Verdana"/>
    </w:rPr>
  </w:style>
  <w:style w:type="paragraph" w:customStyle="1" w:styleId="Style13">
    <w:name w:val="Style13"/>
    <w:basedOn w:val="a"/>
    <w:uiPriority w:val="99"/>
    <w:rsid w:val="007B686F"/>
    <w:pPr>
      <w:widowControl w:val="0"/>
      <w:autoSpaceDE w:val="0"/>
      <w:autoSpaceDN w:val="0"/>
      <w:adjustRightInd w:val="0"/>
      <w:spacing w:line="509" w:lineRule="exact"/>
      <w:ind w:hanging="360"/>
    </w:pPr>
    <w:rPr>
      <w:rFonts w:ascii="Verdana" w:hAnsi="Verdana"/>
    </w:rPr>
  </w:style>
  <w:style w:type="paragraph" w:customStyle="1" w:styleId="Style14">
    <w:name w:val="Style14"/>
    <w:basedOn w:val="a"/>
    <w:uiPriority w:val="99"/>
    <w:rsid w:val="007B686F"/>
    <w:pPr>
      <w:widowControl w:val="0"/>
      <w:autoSpaceDE w:val="0"/>
      <w:autoSpaceDN w:val="0"/>
      <w:adjustRightInd w:val="0"/>
      <w:spacing w:line="514" w:lineRule="exact"/>
      <w:jc w:val="both"/>
    </w:pPr>
    <w:rPr>
      <w:rFonts w:ascii="Verdana" w:hAnsi="Verdana"/>
    </w:rPr>
  </w:style>
  <w:style w:type="paragraph" w:customStyle="1" w:styleId="Style15">
    <w:name w:val="Style15"/>
    <w:basedOn w:val="a"/>
    <w:uiPriority w:val="99"/>
    <w:rsid w:val="007B686F"/>
    <w:pPr>
      <w:widowControl w:val="0"/>
      <w:autoSpaceDE w:val="0"/>
      <w:autoSpaceDN w:val="0"/>
      <w:adjustRightInd w:val="0"/>
      <w:spacing w:line="509" w:lineRule="exact"/>
      <w:ind w:hanging="341"/>
    </w:pPr>
    <w:rPr>
      <w:rFonts w:ascii="Verdana" w:hAnsi="Verdana"/>
    </w:rPr>
  </w:style>
  <w:style w:type="paragraph" w:customStyle="1" w:styleId="Style16">
    <w:name w:val="Style16"/>
    <w:basedOn w:val="a"/>
    <w:uiPriority w:val="99"/>
    <w:rsid w:val="007B686F"/>
    <w:pPr>
      <w:widowControl w:val="0"/>
      <w:autoSpaceDE w:val="0"/>
      <w:autoSpaceDN w:val="0"/>
      <w:adjustRightInd w:val="0"/>
      <w:spacing w:line="288" w:lineRule="exact"/>
    </w:pPr>
    <w:rPr>
      <w:rFonts w:ascii="Verdana" w:hAnsi="Verdana"/>
    </w:rPr>
  </w:style>
  <w:style w:type="paragraph" w:customStyle="1" w:styleId="Style17">
    <w:name w:val="Style17"/>
    <w:basedOn w:val="a"/>
    <w:uiPriority w:val="99"/>
    <w:rsid w:val="007B686F"/>
    <w:pPr>
      <w:widowControl w:val="0"/>
      <w:autoSpaceDE w:val="0"/>
      <w:autoSpaceDN w:val="0"/>
      <w:adjustRightInd w:val="0"/>
      <w:spacing w:line="514" w:lineRule="exact"/>
      <w:ind w:firstLine="830"/>
    </w:pPr>
    <w:rPr>
      <w:rFonts w:ascii="Verdana" w:hAnsi="Verdana"/>
    </w:rPr>
  </w:style>
  <w:style w:type="paragraph" w:customStyle="1" w:styleId="Style18">
    <w:name w:val="Style18"/>
    <w:basedOn w:val="a"/>
    <w:uiPriority w:val="99"/>
    <w:rsid w:val="007B686F"/>
    <w:pPr>
      <w:widowControl w:val="0"/>
      <w:autoSpaceDE w:val="0"/>
      <w:autoSpaceDN w:val="0"/>
      <w:adjustRightInd w:val="0"/>
      <w:spacing w:line="514" w:lineRule="exact"/>
      <w:ind w:firstLine="2184"/>
      <w:jc w:val="both"/>
    </w:pPr>
    <w:rPr>
      <w:rFonts w:ascii="Verdana" w:hAnsi="Verdana"/>
    </w:rPr>
  </w:style>
  <w:style w:type="paragraph" w:customStyle="1" w:styleId="Style19">
    <w:name w:val="Style19"/>
    <w:basedOn w:val="a"/>
    <w:uiPriority w:val="99"/>
    <w:rsid w:val="007B686F"/>
    <w:pPr>
      <w:widowControl w:val="0"/>
      <w:autoSpaceDE w:val="0"/>
      <w:autoSpaceDN w:val="0"/>
      <w:adjustRightInd w:val="0"/>
    </w:pPr>
    <w:rPr>
      <w:rFonts w:ascii="Verdana" w:hAnsi="Verdana"/>
    </w:rPr>
  </w:style>
  <w:style w:type="paragraph" w:customStyle="1" w:styleId="Style22">
    <w:name w:val="Style22"/>
    <w:basedOn w:val="a"/>
    <w:uiPriority w:val="99"/>
    <w:rsid w:val="007B686F"/>
    <w:pPr>
      <w:widowControl w:val="0"/>
      <w:autoSpaceDE w:val="0"/>
      <w:autoSpaceDN w:val="0"/>
      <w:adjustRightInd w:val="0"/>
      <w:spacing w:line="509" w:lineRule="exact"/>
      <w:ind w:firstLine="720"/>
      <w:jc w:val="both"/>
    </w:pPr>
    <w:rPr>
      <w:rFonts w:ascii="Verdana" w:hAnsi="Verdana"/>
    </w:rPr>
  </w:style>
  <w:style w:type="character" w:customStyle="1" w:styleId="FontStyle27">
    <w:name w:val="Font Style27"/>
    <w:uiPriority w:val="99"/>
    <w:rsid w:val="007B686F"/>
    <w:rPr>
      <w:rFonts w:ascii="Verdana" w:hAnsi="Verdana" w:cs="Verdana"/>
      <w:spacing w:val="-10"/>
      <w:sz w:val="22"/>
      <w:szCs w:val="22"/>
    </w:rPr>
  </w:style>
  <w:style w:type="character" w:customStyle="1" w:styleId="FontStyle28">
    <w:name w:val="Font Style28"/>
    <w:uiPriority w:val="99"/>
    <w:rsid w:val="007B686F"/>
    <w:rPr>
      <w:rFonts w:ascii="Verdana" w:hAnsi="Verdana" w:cs="Verdana"/>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4</cp:revision>
  <dcterms:created xsi:type="dcterms:W3CDTF">2018-01-24T02:13:00Z</dcterms:created>
  <dcterms:modified xsi:type="dcterms:W3CDTF">2018-01-24T04:34:00Z</dcterms:modified>
</cp:coreProperties>
</file>