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sz w:val="28"/>
          <w:szCs w:val="28"/>
          <w:lang w:val="ru-RU"/>
        </w:rPr>
      </w:pPr>
      <w:bookmarkStart w:id="7" w:name="_GoBack"/>
      <w:bookmarkStart w:id="0" w:name="_Hlk525819618"/>
      <w:r>
        <w:rPr>
          <w:b w:val="0"/>
          <w:sz w:val="28"/>
          <w:szCs w:val="28"/>
          <w:lang w:val="ru-RU"/>
        </w:rPr>
        <w:drawing>
          <wp:anchor distT="0" distB="0" distL="114300" distR="114300" simplePos="0" relativeHeight="251658240" behindDoc="1" locked="0" layoutInCell="1" allowOverlap="1">
            <wp:simplePos x="0" y="0"/>
            <wp:positionH relativeFrom="column">
              <wp:posOffset>-352425</wp:posOffset>
            </wp:positionH>
            <wp:positionV relativeFrom="paragraph">
              <wp:posOffset>-57150</wp:posOffset>
            </wp:positionV>
            <wp:extent cx="6366510" cy="9081770"/>
            <wp:effectExtent l="0" t="0" r="0" b="0"/>
            <wp:wrapTight wrapText="bothSides">
              <wp:wrapPolygon>
                <wp:start x="0" y="0"/>
                <wp:lineTo x="0" y="21567"/>
                <wp:lineTo x="21522" y="21567"/>
                <wp:lineTo x="21522" y="0"/>
                <wp:lineTo x="0" y="0"/>
              </wp:wrapPolygon>
            </wp:wrapTight>
            <wp:docPr id="1" name="Изображение 1" descr="CCI22032019_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CCI22032019_0000"/>
                    <pic:cNvPicPr>
                      <a:picLocks noChangeAspect="1"/>
                    </pic:cNvPicPr>
                  </pic:nvPicPr>
                  <pic:blipFill>
                    <a:blip r:embed="rId4"/>
                    <a:stretch>
                      <a:fillRect/>
                    </a:stretch>
                  </pic:blipFill>
                  <pic:spPr>
                    <a:xfrm>
                      <a:off x="0" y="0"/>
                      <a:ext cx="6366510" cy="9081770"/>
                    </a:xfrm>
                    <a:prstGeom prst="rect">
                      <a:avLst/>
                    </a:prstGeom>
                  </pic:spPr>
                </pic:pic>
              </a:graphicData>
            </a:graphic>
          </wp:anchor>
        </w:drawing>
      </w:r>
      <w:bookmarkEnd w:id="7"/>
    </w:p>
    <w:p>
      <w:pPr>
        <w:pStyle w:val="2"/>
        <w:jc w:val="center"/>
        <w:rPr>
          <w:b w:val="0"/>
          <w:sz w:val="28"/>
          <w:szCs w:val="28"/>
        </w:rPr>
      </w:pPr>
    </w:p>
    <w:p>
      <w:pPr>
        <w:pStyle w:val="2"/>
        <w:jc w:val="center"/>
        <w:rPr>
          <w:b w:val="0"/>
          <w:sz w:val="28"/>
          <w:szCs w:val="28"/>
        </w:rPr>
      </w:pPr>
      <w:r>
        <w:rPr>
          <w:b w:val="0"/>
          <w:sz w:val="28"/>
          <w:szCs w:val="28"/>
        </w:rPr>
        <w:t>Муниципальное бюджетное общеобразовательное учреждение</w:t>
      </w:r>
    </w:p>
    <w:p>
      <w:pPr>
        <w:pStyle w:val="2"/>
        <w:jc w:val="center"/>
        <w:rPr>
          <w:b w:val="0"/>
          <w:sz w:val="28"/>
          <w:szCs w:val="28"/>
        </w:rPr>
      </w:pPr>
      <w:r>
        <w:rPr>
          <w:b w:val="0"/>
          <w:sz w:val="28"/>
          <w:szCs w:val="28"/>
        </w:rPr>
        <w:t>Досатуйская средняя общеобразовательная школа</w:t>
      </w:r>
    </w:p>
    <w:p>
      <w:pPr>
        <w:pStyle w:val="2"/>
        <w:jc w:val="center"/>
        <w:rPr>
          <w:b w:val="0"/>
          <w:sz w:val="28"/>
          <w:szCs w:val="28"/>
        </w:rPr>
      </w:pPr>
    </w:p>
    <w:p>
      <w:pPr>
        <w:pStyle w:val="2"/>
        <w:jc w:val="center"/>
        <w:rPr>
          <w:b w:val="0"/>
          <w:sz w:val="28"/>
          <w:szCs w:val="28"/>
        </w:rPr>
      </w:pPr>
      <w:r>
        <w:rPr>
          <w:b w:val="0"/>
          <w:sz w:val="28"/>
          <w:szCs w:val="28"/>
        </w:rPr>
        <w:t>ПРИКАЗ № 82/3</w:t>
      </w:r>
    </w:p>
    <w:p>
      <w:pPr>
        <w:pStyle w:val="2"/>
        <w:jc w:val="center"/>
        <w:rPr>
          <w:b w:val="0"/>
          <w:sz w:val="28"/>
          <w:szCs w:val="28"/>
        </w:rPr>
      </w:pPr>
    </w:p>
    <w:p>
      <w:pPr>
        <w:pStyle w:val="2"/>
        <w:jc w:val="center"/>
        <w:rPr>
          <w:b w:val="0"/>
          <w:sz w:val="28"/>
          <w:szCs w:val="28"/>
        </w:rPr>
      </w:pPr>
      <w:r>
        <w:rPr>
          <w:b w:val="0"/>
          <w:sz w:val="28"/>
          <w:szCs w:val="28"/>
        </w:rPr>
        <w:t xml:space="preserve">31.08.2018г  </w:t>
      </w:r>
    </w:p>
    <w:p>
      <w:pPr>
        <w:pStyle w:val="2"/>
        <w:jc w:val="both"/>
        <w:rPr>
          <w:b w:val="0"/>
          <w:sz w:val="28"/>
          <w:szCs w:val="28"/>
        </w:rPr>
      </w:pPr>
    </w:p>
    <w:p>
      <w:pPr>
        <w:pStyle w:val="2"/>
        <w:jc w:val="both"/>
        <w:rPr>
          <w:b w:val="0"/>
          <w:sz w:val="28"/>
          <w:szCs w:val="28"/>
        </w:rPr>
      </w:pPr>
    </w:p>
    <w:p>
      <w:pPr>
        <w:pStyle w:val="2"/>
        <w:jc w:val="both"/>
        <w:rPr>
          <w:b w:val="0"/>
          <w:sz w:val="28"/>
          <w:szCs w:val="28"/>
        </w:rPr>
      </w:pPr>
      <w:r>
        <w:rPr>
          <w:b w:val="0"/>
          <w:sz w:val="28"/>
          <w:szCs w:val="28"/>
        </w:rPr>
        <w:t>О внесении изменений в основную образовательную программу МБОУ Досатуйской СОШ на 2018-2019 учебный год</w:t>
      </w:r>
    </w:p>
    <w:p>
      <w:pPr>
        <w:pStyle w:val="2"/>
        <w:jc w:val="both"/>
        <w:rPr>
          <w:b w:val="0"/>
          <w:sz w:val="28"/>
          <w:szCs w:val="28"/>
        </w:rPr>
      </w:pPr>
    </w:p>
    <w:p>
      <w:pPr>
        <w:pStyle w:val="2"/>
        <w:jc w:val="both"/>
        <w:rPr>
          <w:b w:val="0"/>
          <w:sz w:val="28"/>
          <w:szCs w:val="28"/>
        </w:rPr>
      </w:pPr>
      <w:r>
        <w:rPr>
          <w:b w:val="0"/>
          <w:sz w:val="28"/>
          <w:szCs w:val="28"/>
        </w:rPr>
        <w:tab/>
      </w:r>
      <w:r>
        <w:rPr>
          <w:b w:val="0"/>
          <w:sz w:val="28"/>
          <w:szCs w:val="28"/>
        </w:rPr>
        <w:t xml:space="preserve"> На основании Федерального закона от 29 декабря 2012 г. № 273-ФЗ «Об образовании в Российской Федерации» (с изменениями и дополнениями), Устава МБОУ Досатуйской СОШ, в соответствии с решением педагогического  совета МБОУ Досатуйской СОШ 31.08.2018, протокол № 1</w:t>
      </w:r>
    </w:p>
    <w:p>
      <w:pPr>
        <w:pStyle w:val="2"/>
        <w:jc w:val="both"/>
        <w:rPr>
          <w:b w:val="0"/>
          <w:sz w:val="28"/>
          <w:szCs w:val="28"/>
        </w:rPr>
      </w:pPr>
      <w:r>
        <w:rPr>
          <w:b w:val="0"/>
          <w:sz w:val="28"/>
          <w:szCs w:val="28"/>
        </w:rPr>
        <w:t>ПРИКАЗЫВАЮ:</w:t>
      </w:r>
    </w:p>
    <w:p>
      <w:pPr>
        <w:pStyle w:val="2"/>
        <w:jc w:val="both"/>
        <w:rPr>
          <w:b w:val="0"/>
          <w:sz w:val="28"/>
          <w:szCs w:val="28"/>
        </w:rPr>
      </w:pPr>
      <w:r>
        <w:rPr>
          <w:b w:val="0"/>
          <w:sz w:val="28"/>
          <w:szCs w:val="28"/>
        </w:rPr>
        <w:t>1.</w:t>
      </w:r>
      <w:r>
        <w:rPr>
          <w:b w:val="0"/>
          <w:sz w:val="28"/>
          <w:szCs w:val="28"/>
        </w:rPr>
        <w:tab/>
      </w:r>
      <w:r>
        <w:rPr>
          <w:b w:val="0"/>
          <w:sz w:val="28"/>
          <w:szCs w:val="28"/>
        </w:rPr>
        <w:t>Внести следующие изменения в Основную образовательную программу МБОУ Досатуйской СОШ (принята на педагогическом совете МБОУ Досатуйской СОШ, протокол № 1 от 1.09.2017г утверждена директором школы 3.09.2017г.</w:t>
      </w:r>
    </w:p>
    <w:p>
      <w:pPr>
        <w:pStyle w:val="2"/>
        <w:jc w:val="both"/>
        <w:rPr>
          <w:b w:val="0"/>
          <w:sz w:val="28"/>
          <w:szCs w:val="28"/>
        </w:rPr>
      </w:pPr>
      <w:r>
        <w:rPr>
          <w:b w:val="0"/>
          <w:sz w:val="28"/>
          <w:szCs w:val="28"/>
        </w:rPr>
        <w:t>1)</w:t>
      </w:r>
      <w:r>
        <w:rPr>
          <w:b w:val="0"/>
          <w:sz w:val="28"/>
          <w:szCs w:val="28"/>
        </w:rPr>
        <w:tab/>
      </w:r>
      <w:r>
        <w:rPr>
          <w:b w:val="0"/>
          <w:sz w:val="28"/>
          <w:szCs w:val="28"/>
        </w:rPr>
        <w:t>Организационный раздел п. 3.1. Учебный план основного общего образования  на 2018-2019 уч. г. изложить в новой редакции (Приложение №1.)</w:t>
      </w:r>
    </w:p>
    <w:p>
      <w:pPr>
        <w:pStyle w:val="2"/>
        <w:jc w:val="both"/>
        <w:rPr>
          <w:b w:val="0"/>
          <w:sz w:val="28"/>
          <w:szCs w:val="28"/>
        </w:rPr>
      </w:pPr>
      <w:r>
        <w:rPr>
          <w:b w:val="0"/>
          <w:sz w:val="28"/>
          <w:szCs w:val="28"/>
        </w:rPr>
        <w:t>2)</w:t>
      </w:r>
      <w:r>
        <w:rPr>
          <w:b w:val="0"/>
          <w:sz w:val="28"/>
          <w:szCs w:val="28"/>
        </w:rPr>
        <w:tab/>
      </w:r>
      <w:r>
        <w:rPr>
          <w:b w:val="0"/>
          <w:sz w:val="28"/>
          <w:szCs w:val="28"/>
        </w:rPr>
        <w:t>Подраздел 3.1.1. Календарный учебный график изложить в новой редакции (Приложение №2)</w:t>
      </w:r>
    </w:p>
    <w:p>
      <w:pPr>
        <w:pStyle w:val="2"/>
        <w:jc w:val="both"/>
        <w:rPr>
          <w:b w:val="0"/>
          <w:sz w:val="28"/>
          <w:szCs w:val="28"/>
        </w:rPr>
      </w:pPr>
      <w:r>
        <w:rPr>
          <w:b w:val="0"/>
          <w:sz w:val="28"/>
          <w:szCs w:val="28"/>
        </w:rPr>
        <w:t>3)</w:t>
      </w:r>
      <w:r>
        <w:rPr>
          <w:b w:val="0"/>
          <w:sz w:val="28"/>
          <w:szCs w:val="28"/>
        </w:rPr>
        <w:tab/>
      </w:r>
      <w:r>
        <w:rPr>
          <w:b w:val="0"/>
          <w:sz w:val="28"/>
          <w:szCs w:val="28"/>
        </w:rPr>
        <w:t>Подраздел 3.1.2. План внеурочной деятельности изложить в новой редакции (Приложение №3).</w:t>
      </w:r>
    </w:p>
    <w:p>
      <w:pPr>
        <w:jc w:val="both"/>
        <w:rPr>
          <w:sz w:val="28"/>
          <w:szCs w:val="28"/>
        </w:rPr>
      </w:pPr>
      <w:r>
        <w:t>4</w:t>
      </w:r>
      <w:r>
        <w:rPr>
          <w:sz w:val="28"/>
          <w:szCs w:val="28"/>
        </w:rPr>
        <w:t>) Содержательный раздел дополнить пунктом «Родной язык (русский) и родная литература (русская)», второй иностранный язык»  - Дополнить раздел  рабочими программами по учебным предметам «Родной язык (русский) и родная литература (русская)»,  «Второй иностранный язык (немецкий, французский)»</w:t>
      </w:r>
    </w:p>
    <w:p>
      <w:pPr>
        <w:pStyle w:val="2"/>
        <w:jc w:val="both"/>
        <w:rPr>
          <w:b w:val="0"/>
          <w:sz w:val="28"/>
          <w:szCs w:val="28"/>
        </w:rPr>
      </w:pPr>
    </w:p>
    <w:p>
      <w:pPr>
        <w:pStyle w:val="2"/>
        <w:jc w:val="both"/>
        <w:rPr>
          <w:b w:val="0"/>
          <w:sz w:val="28"/>
          <w:szCs w:val="28"/>
        </w:rPr>
      </w:pPr>
      <w:r>
        <w:rPr>
          <w:b w:val="0"/>
          <w:sz w:val="28"/>
          <w:szCs w:val="28"/>
        </w:rPr>
        <w:t xml:space="preserve"> 2.</w:t>
      </w:r>
      <w:r>
        <w:rPr>
          <w:b w:val="0"/>
          <w:sz w:val="28"/>
          <w:szCs w:val="28"/>
        </w:rPr>
        <w:tab/>
      </w:r>
      <w:r>
        <w:rPr>
          <w:b w:val="0"/>
          <w:sz w:val="28"/>
          <w:szCs w:val="28"/>
        </w:rPr>
        <w:t>Ознакомить родителей, законных представителей обучающихся с внесенными изменениями, в срок до 30.09.2018г, ответственные классные руководители.</w:t>
      </w:r>
    </w:p>
    <w:p>
      <w:pPr>
        <w:pStyle w:val="2"/>
        <w:jc w:val="both"/>
        <w:rPr>
          <w:b w:val="0"/>
          <w:sz w:val="28"/>
          <w:szCs w:val="28"/>
        </w:rPr>
      </w:pPr>
      <w:r>
        <w:rPr>
          <w:b w:val="0"/>
          <w:sz w:val="28"/>
          <w:szCs w:val="28"/>
        </w:rPr>
        <w:t>3.</w:t>
      </w:r>
      <w:r>
        <w:rPr>
          <w:b w:val="0"/>
          <w:sz w:val="28"/>
          <w:szCs w:val="28"/>
        </w:rPr>
        <w:tab/>
      </w:r>
      <w:r>
        <w:rPr>
          <w:b w:val="0"/>
          <w:sz w:val="28"/>
          <w:szCs w:val="28"/>
        </w:rPr>
        <w:t>Разместить данный приказ на официальном сайте ОУ.</w:t>
      </w:r>
    </w:p>
    <w:p>
      <w:pPr>
        <w:pStyle w:val="2"/>
        <w:jc w:val="both"/>
        <w:rPr>
          <w:b w:val="0"/>
          <w:sz w:val="28"/>
          <w:szCs w:val="28"/>
        </w:rPr>
      </w:pPr>
      <w:r>
        <w:rPr>
          <w:b w:val="0"/>
          <w:sz w:val="28"/>
          <w:szCs w:val="28"/>
        </w:rPr>
        <w:t>4.</w:t>
      </w:r>
      <w:r>
        <w:rPr>
          <w:b w:val="0"/>
          <w:sz w:val="28"/>
          <w:szCs w:val="28"/>
        </w:rPr>
        <w:tab/>
      </w:r>
      <w:r>
        <w:rPr>
          <w:b w:val="0"/>
          <w:sz w:val="28"/>
          <w:szCs w:val="28"/>
        </w:rPr>
        <w:t>Контроль исполнения приказа возложить на  Балагурову Н.М.., заместителя директора по УР.</w:t>
      </w:r>
    </w:p>
    <w:p>
      <w:pPr>
        <w:pStyle w:val="2"/>
        <w:jc w:val="both"/>
        <w:rPr>
          <w:b w:val="0"/>
          <w:sz w:val="28"/>
          <w:szCs w:val="28"/>
        </w:rPr>
      </w:pPr>
    </w:p>
    <w:p>
      <w:pPr>
        <w:pStyle w:val="2"/>
        <w:jc w:val="both"/>
        <w:rPr>
          <w:b w:val="0"/>
          <w:sz w:val="28"/>
          <w:szCs w:val="28"/>
        </w:rPr>
      </w:pPr>
    </w:p>
    <w:p>
      <w:pPr>
        <w:pStyle w:val="2"/>
        <w:jc w:val="both"/>
        <w:rPr>
          <w:b w:val="0"/>
          <w:sz w:val="28"/>
          <w:szCs w:val="28"/>
        </w:rPr>
      </w:pPr>
    </w:p>
    <w:p>
      <w:pPr>
        <w:pStyle w:val="2"/>
        <w:jc w:val="both"/>
        <w:rPr>
          <w:b w:val="0"/>
          <w:sz w:val="28"/>
          <w:szCs w:val="28"/>
        </w:rPr>
      </w:pPr>
      <w:r>
        <w:rPr>
          <w:b w:val="0"/>
          <w:sz w:val="28"/>
          <w:szCs w:val="28"/>
        </w:rPr>
        <w:t>Директор</w:t>
      </w:r>
      <w:r>
        <w:rPr>
          <w:b w:val="0"/>
          <w:sz w:val="28"/>
          <w:szCs w:val="28"/>
        </w:rPr>
        <w:tab/>
      </w:r>
      <w:r>
        <w:rPr>
          <w:b w:val="0"/>
          <w:sz w:val="28"/>
          <w:szCs w:val="28"/>
        </w:rPr>
        <w:t>МБОУ Досатуйской СОШ</w:t>
      </w:r>
      <w:r>
        <w:rPr>
          <w:b w:val="0"/>
          <w:sz w:val="28"/>
          <w:szCs w:val="28"/>
        </w:rPr>
        <w:tab/>
      </w:r>
      <w:r>
        <w:rPr>
          <w:b w:val="0"/>
          <w:sz w:val="28"/>
          <w:szCs w:val="28"/>
        </w:rPr>
        <w:tab/>
      </w:r>
      <w:r>
        <w:rPr>
          <w:b w:val="0"/>
          <w:sz w:val="28"/>
          <w:szCs w:val="28"/>
        </w:rPr>
        <w:tab/>
      </w:r>
      <w:r>
        <w:rPr>
          <w:b w:val="0"/>
          <w:sz w:val="28"/>
          <w:szCs w:val="28"/>
        </w:rPr>
        <w:tab/>
      </w:r>
      <w:r>
        <w:rPr>
          <w:b w:val="0"/>
          <w:sz w:val="28"/>
          <w:szCs w:val="28"/>
        </w:rPr>
        <w:t>Н.Г.Баранникова</w:t>
      </w:r>
      <w:bookmarkEnd w:id="0"/>
    </w:p>
    <w:p/>
    <w:p>
      <w:pPr>
        <w:pStyle w:val="2"/>
        <w:jc w:val="both"/>
        <w:rPr>
          <w:b w:val="0"/>
          <w:sz w:val="28"/>
          <w:szCs w:val="28"/>
        </w:rPr>
      </w:pPr>
      <w:r>
        <w:rPr>
          <w:b w:val="0"/>
          <w:sz w:val="28"/>
          <w:szCs w:val="28"/>
        </w:rPr>
        <w:t>Приложение № 1</w:t>
      </w:r>
    </w:p>
    <w:p>
      <w:pPr>
        <w:pStyle w:val="2"/>
        <w:jc w:val="center"/>
        <w:rPr>
          <w:b w:val="0"/>
          <w:sz w:val="24"/>
        </w:rPr>
      </w:pPr>
      <w:r>
        <w:rPr>
          <w:b w:val="0"/>
          <w:sz w:val="24"/>
        </w:rPr>
        <w:t>Администрация муниципального района «Приаргунский район»</w:t>
      </w:r>
    </w:p>
    <w:p>
      <w:pPr>
        <w:pStyle w:val="2"/>
        <w:jc w:val="center"/>
        <w:rPr>
          <w:b w:val="0"/>
          <w:sz w:val="24"/>
        </w:rPr>
      </w:pPr>
      <w:r>
        <w:rPr>
          <w:b w:val="0"/>
          <w:sz w:val="24"/>
        </w:rPr>
        <w:t>Комитет образования Администрации муниципального района «Приаргунский район»</w:t>
      </w:r>
    </w:p>
    <w:p>
      <w:pPr>
        <w:jc w:val="center"/>
      </w:pPr>
      <w:r>
        <w:t>Муниципальное бюджетное образовательное учреждение</w:t>
      </w:r>
    </w:p>
    <w:p>
      <w:pPr>
        <w:jc w:val="center"/>
      </w:pPr>
      <w:r>
        <w:t>Досатуйская средняя общеобразовательная школа</w:t>
      </w:r>
    </w:p>
    <w:p>
      <w:pPr>
        <w:jc w:val="center"/>
      </w:pPr>
    </w:p>
    <w:p>
      <w:pPr>
        <w:jc w:val="center"/>
      </w:pPr>
    </w:p>
    <w:p>
      <w:pPr>
        <w:jc w:val="center"/>
      </w:pPr>
    </w:p>
    <w:p>
      <w:pPr>
        <w:tabs>
          <w:tab w:val="left" w:pos="703"/>
          <w:tab w:val="center" w:pos="4677"/>
        </w:tabs>
        <w:jc w:val="right"/>
      </w:pPr>
      <w:r>
        <w:t>Приказ № 82/3 от 31.08.2018г.</w:t>
      </w:r>
    </w:p>
    <w:p>
      <w:pPr>
        <w:tabs>
          <w:tab w:val="left" w:pos="703"/>
          <w:tab w:val="center" w:pos="4677"/>
        </w:tabs>
        <w:jc w:val="right"/>
      </w:pPr>
      <w:r>
        <w:t xml:space="preserve">«О внесении изменений </w:t>
      </w:r>
    </w:p>
    <w:p>
      <w:pPr>
        <w:tabs>
          <w:tab w:val="left" w:pos="703"/>
          <w:tab w:val="center" w:pos="4677"/>
        </w:tabs>
        <w:jc w:val="right"/>
      </w:pPr>
      <w:r>
        <w:t xml:space="preserve">в школьный учебный план» </w:t>
      </w:r>
    </w:p>
    <w:p>
      <w:pPr>
        <w:tabs>
          <w:tab w:val="left" w:pos="703"/>
          <w:tab w:val="center" w:pos="4677"/>
        </w:tabs>
      </w:pPr>
    </w:p>
    <w:p>
      <w:pPr>
        <w:jc w:val="center"/>
      </w:pPr>
      <w:r>
        <w:t xml:space="preserve"> </w:t>
      </w:r>
    </w:p>
    <w:p>
      <w:pPr>
        <w:jc w:val="center"/>
      </w:pPr>
    </w:p>
    <w:p>
      <w:pPr>
        <w:jc w:val="center"/>
      </w:pPr>
    </w:p>
    <w:p>
      <w:pPr>
        <w:jc w:val="center"/>
      </w:pPr>
    </w:p>
    <w:p>
      <w:pPr>
        <w:jc w:val="center"/>
      </w:pPr>
    </w:p>
    <w:p>
      <w:pPr>
        <w:jc w:val="center"/>
      </w:pPr>
    </w:p>
    <w:p>
      <w:pPr>
        <w:jc w:val="center"/>
      </w:pPr>
    </w:p>
    <w:p>
      <w:pPr>
        <w:jc w:val="center"/>
        <w:rPr>
          <w:i/>
          <w:sz w:val="36"/>
          <w:szCs w:val="36"/>
        </w:rPr>
      </w:pPr>
      <w:r>
        <w:rPr>
          <w:i/>
          <w:sz w:val="36"/>
          <w:szCs w:val="36"/>
        </w:rPr>
        <w:t>Учебный план</w:t>
      </w:r>
    </w:p>
    <w:p>
      <w:pPr>
        <w:jc w:val="center"/>
        <w:rPr>
          <w:i/>
          <w:sz w:val="36"/>
          <w:szCs w:val="36"/>
        </w:rPr>
      </w:pPr>
      <w:r>
        <w:rPr>
          <w:i/>
          <w:sz w:val="36"/>
          <w:szCs w:val="36"/>
        </w:rPr>
        <w:t>МБОУ Досатуйской средней общеобразовательной школы</w:t>
      </w:r>
    </w:p>
    <w:p>
      <w:pPr>
        <w:jc w:val="center"/>
        <w:rPr>
          <w:i/>
          <w:sz w:val="36"/>
          <w:szCs w:val="36"/>
        </w:rPr>
      </w:pPr>
      <w:r>
        <w:rPr>
          <w:i/>
          <w:sz w:val="36"/>
          <w:szCs w:val="36"/>
        </w:rPr>
        <w:t>на 2018-2019 учебный год</w:t>
      </w: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rPr>
          <w:i/>
          <w:sz w:val="36"/>
          <w:szCs w:val="36"/>
        </w:rPr>
      </w:pPr>
    </w:p>
    <w:p>
      <w:pPr>
        <w:jc w:val="center"/>
        <w:rPr>
          <w:i/>
          <w:sz w:val="36"/>
          <w:szCs w:val="36"/>
        </w:rPr>
      </w:pPr>
      <w:r>
        <w:rPr>
          <w:i/>
          <w:sz w:val="36"/>
          <w:szCs w:val="36"/>
        </w:rPr>
        <w:t>Досатуй - 2018</w:t>
      </w:r>
    </w:p>
    <w:p>
      <w:pPr>
        <w:pStyle w:val="2"/>
        <w:jc w:val="center"/>
        <w:rPr>
          <w:sz w:val="24"/>
        </w:rPr>
      </w:pPr>
      <w:r>
        <w:rPr>
          <w:sz w:val="24"/>
        </w:rPr>
        <w:t xml:space="preserve">Пояснительная записка к учебному плану </w:t>
      </w:r>
    </w:p>
    <w:p>
      <w:pPr>
        <w:pStyle w:val="2"/>
        <w:jc w:val="center"/>
        <w:rPr>
          <w:sz w:val="24"/>
        </w:rPr>
      </w:pPr>
      <w:r>
        <w:rPr>
          <w:sz w:val="24"/>
        </w:rPr>
        <w:t xml:space="preserve">МБОУ Досатуйской  средней общеобразовательной  школы  </w:t>
      </w:r>
    </w:p>
    <w:p>
      <w:pPr>
        <w:pStyle w:val="2"/>
        <w:jc w:val="center"/>
        <w:rPr>
          <w:sz w:val="24"/>
        </w:rPr>
      </w:pPr>
      <w:r>
        <w:rPr>
          <w:sz w:val="24"/>
        </w:rPr>
        <w:t>на 2018– 2019учебный год.</w:t>
      </w:r>
    </w:p>
    <w:p/>
    <w:p>
      <w:pPr>
        <w:jc w:val="center"/>
        <w:rPr>
          <w:b/>
        </w:rPr>
      </w:pPr>
      <w:r>
        <w:rPr>
          <w:b/>
        </w:rPr>
        <w:t>Нормативно-правовое обеспечение учебного плана МБОУ Досатуйской СОШ</w:t>
      </w:r>
    </w:p>
    <w:p>
      <w:pPr>
        <w:jc w:val="center"/>
        <w:rPr>
          <w:b/>
        </w:rPr>
      </w:pPr>
    </w:p>
    <w:p>
      <w:pPr>
        <w:numPr>
          <w:ilvl w:val="0"/>
          <w:numId w:val="1"/>
        </w:numPr>
        <w:jc w:val="both"/>
      </w:pPr>
      <w:r>
        <w:t xml:space="preserve">Федеральный закон </w:t>
      </w:r>
      <w:r>
        <w:rPr>
          <w:b/>
          <w:bCs/>
        </w:rPr>
        <w:t>от 29 декабря 2012 г.</w:t>
      </w:r>
      <w:r>
        <w:t xml:space="preserve"> </w:t>
      </w:r>
      <w:r>
        <w:rPr>
          <w:b/>
          <w:bCs/>
        </w:rPr>
        <w:t>N 273-ФЗ</w:t>
      </w:r>
      <w:r>
        <w:t xml:space="preserve"> «Об образовании в Российской Федерации»</w:t>
      </w:r>
    </w:p>
    <w:p>
      <w:pPr>
        <w:numPr>
          <w:ilvl w:val="0"/>
          <w:numId w:val="1"/>
        </w:numPr>
        <w:jc w:val="both"/>
      </w:pPr>
      <w:r>
        <w:t xml:space="preserve">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w:t>
      </w:r>
      <w:r>
        <w:rPr>
          <w:b/>
          <w:bCs/>
        </w:rPr>
        <w:t>от 29 декабря 2010 г. № 189</w:t>
      </w:r>
      <w:r>
        <w:t xml:space="preserve"> (с изменениями, утверждёнными постановлением Главного государственного санитарного врача Российской Федерации от 24.11.2015 №81)</w:t>
      </w:r>
    </w:p>
    <w:p>
      <w:pPr>
        <w:numPr>
          <w:ilvl w:val="0"/>
          <w:numId w:val="1"/>
        </w:numPr>
        <w:jc w:val="both"/>
      </w:pPr>
      <w:r>
        <w:t xml:space="preserve">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Ю60, от 29.12.2014 № 1643, от 18.05.2015 № 507, от 31.12.2015 № 1576) </w:t>
      </w:r>
    </w:p>
    <w:p>
      <w:pPr>
        <w:pStyle w:val="5"/>
        <w:numPr>
          <w:ilvl w:val="0"/>
          <w:numId w:val="1"/>
        </w:numPr>
        <w:spacing w:after="0"/>
        <w:jc w:val="both"/>
      </w:pPr>
      <w:r>
        <w:t>Приказ Министерства образования и науки Российской Федерации № 1897 от 17.12.2010г. «Об утверждении федерального государственного образовательного стандарта основного общего образования» ( с изменениями: приказ Минобрнауки России от 29 декабря 2014 года №1644 «О внесении изменений в приказ Министерства образования и науки Российской Федерации от 17 декабря 2010г. №1897»);</w:t>
      </w:r>
    </w:p>
    <w:p>
      <w:pPr>
        <w:pStyle w:val="5"/>
        <w:numPr>
          <w:ilvl w:val="0"/>
          <w:numId w:val="1"/>
        </w:numPr>
        <w:spacing w:after="0"/>
        <w:jc w:val="both"/>
      </w:pPr>
      <w:r>
        <w:t>Федеральный государственный образовательный стандарт среднего (полного) общего образования, утверждённый приказом Министерства образования и науки Российской Федерации (Минобрнауки России) от 17 мая 2012 г. N 413 г. Москва "Об утверждении федерального государственного образовательного стандарта среднего (полного) общего образования" (с изменениями и дополнениями: приказ Минобрнауки России от 29.12.2014 года № 1645, приказ Минобрнауки России от 31.12.2015 года № 1578; приказ Минобрнауки Российской Федерации от 29.06.2017 № 613);</w:t>
      </w:r>
    </w:p>
    <w:p>
      <w:pPr>
        <w:numPr>
          <w:ilvl w:val="0"/>
          <w:numId w:val="1"/>
        </w:numPr>
        <w:jc w:val="both"/>
      </w:pPr>
      <w:r>
        <w:t>Письмо Департамента государственной политики в сфере общего образования от 25.05.2015г. № 08-761 Министерства образования и науки Российской Федерации «Об изучении предметных областей «Основы религиозных культур и светской этики» и «Основы духовно-нравственной культуры народов 2 России»;</w:t>
      </w:r>
    </w:p>
    <w:p>
      <w:pPr>
        <w:numPr>
          <w:ilvl w:val="0"/>
          <w:numId w:val="1"/>
        </w:numPr>
        <w:jc w:val="both"/>
      </w:pPr>
      <w:r>
        <w:t xml:space="preserve">Приказ Министерства образования и науки Российской Федерации от </w:t>
      </w:r>
      <w:r>
        <w:rPr>
          <w:b/>
          <w:bCs/>
        </w:rPr>
        <w:t>31.03.2014 № 253</w:t>
      </w:r>
      <w: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внесёнными приказами МОиН РФ от 28.12.2015 № 1529, от 8.06.2015 № 576, от 26.01.2016 № 38)</w:t>
      </w:r>
    </w:p>
    <w:p>
      <w:pPr>
        <w:numPr>
          <w:ilvl w:val="0"/>
          <w:numId w:val="1"/>
        </w:numPr>
        <w:jc w:val="both"/>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(в редакции приказов Министерства образования и науки от 13.12.2013 № 1342, от 28.05.2014г. № 598); </w:t>
      </w:r>
    </w:p>
    <w:p>
      <w:pPr>
        <w:numPr>
          <w:ilvl w:val="0"/>
          <w:numId w:val="1"/>
        </w:numPr>
        <w:jc w:val="both"/>
      </w:pPr>
      <w:r>
        <w:t xml:space="preserve"> Указ Президента РФ от 24.03.2014г. № 172 «О Всероссийском физкультурно-спортивном комплексе «Готов к труду и обороне» (ГТО);</w:t>
      </w:r>
    </w:p>
    <w:p>
      <w:pPr>
        <w:pStyle w:val="5"/>
        <w:numPr>
          <w:ilvl w:val="0"/>
          <w:numId w:val="1"/>
        </w:numPr>
        <w:spacing w:after="0"/>
        <w:jc w:val="both"/>
      </w:pPr>
      <w: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28.06.2016 года № 2/16-з).</w:t>
      </w:r>
    </w:p>
    <w:p>
      <w:pPr>
        <w:pStyle w:val="19"/>
        <w:numPr>
          <w:ilvl w:val="0"/>
          <w:numId w:val="1"/>
        </w:numPr>
        <w:jc w:val="both"/>
        <w:rPr>
          <w:b/>
        </w:rPr>
      </w:pPr>
      <w:r>
        <w:rPr>
          <w:bCs/>
        </w:rPr>
        <w:t xml:space="preserve"> </w:t>
      </w:r>
      <w:r>
        <w:t>Устав МБОУ Досатуйской СОШ с изменениями от   09.06.  2015г.</w:t>
      </w:r>
    </w:p>
    <w:p>
      <w:pPr>
        <w:pStyle w:val="19"/>
        <w:numPr>
          <w:ilvl w:val="0"/>
          <w:numId w:val="1"/>
        </w:numPr>
        <w:jc w:val="both"/>
        <w:rPr>
          <w:b/>
        </w:rPr>
      </w:pPr>
      <w:r>
        <w:t>Образовательная программа начального общего образования (ФГОС НОО)</w:t>
      </w:r>
    </w:p>
    <w:p>
      <w:pPr>
        <w:pStyle w:val="19"/>
        <w:numPr>
          <w:ilvl w:val="0"/>
          <w:numId w:val="1"/>
        </w:numPr>
        <w:jc w:val="both"/>
        <w:rPr>
          <w:b/>
        </w:rPr>
      </w:pPr>
      <w:r>
        <w:t>Образовательная программа основного  общего образования (ФГОС ООО)</w:t>
      </w:r>
    </w:p>
    <w:p>
      <w:pPr>
        <w:pStyle w:val="19"/>
        <w:numPr>
          <w:ilvl w:val="0"/>
          <w:numId w:val="1"/>
        </w:numPr>
        <w:jc w:val="both"/>
        <w:rPr>
          <w:b/>
        </w:rPr>
      </w:pPr>
      <w:r>
        <w:t>Образовательная программа среднего общего образования (ФГОС СОО)</w:t>
      </w:r>
    </w:p>
    <w:p>
      <w:pPr>
        <w:ind w:firstLine="360"/>
        <w:jc w:val="both"/>
      </w:pPr>
      <w:r>
        <w:t>Целью муниципального бюджетного общеобразовательного учреждения  Досатуйская средняя общеобразовательная школа  является создание оптимальных условий для доступного качественного образования, развития, саморазвития и самореализации обучающихся, воспитания творческой, физически здоровой,  высоконравственной личности,  способной к формированию жизненных позиций и ценностей.     Образовательное учреждение, организуя образовательную деятельность, решает следующие задачи:</w:t>
      </w:r>
    </w:p>
    <w:p>
      <w:pPr>
        <w:ind w:firstLine="360"/>
        <w:jc w:val="both"/>
      </w:pPr>
      <w:r>
        <w:t xml:space="preserve"> -обеспечение реализации прав ребенка на качественное  и доступное образование;</w:t>
      </w:r>
    </w:p>
    <w:p>
      <w:pPr>
        <w:ind w:firstLine="360"/>
        <w:jc w:val="both"/>
      </w:pPr>
      <w:r>
        <w:t xml:space="preserve"> -обеспечение преемственности и открытости в сфере образования, представляющей каждому обучающемуся сферы деятельности, необходимые для его самореализации и направленные на его развитие; </w:t>
      </w:r>
    </w:p>
    <w:p>
      <w:pPr>
        <w:ind w:firstLine="360"/>
        <w:jc w:val="both"/>
      </w:pPr>
      <w:r>
        <w:t xml:space="preserve">-построение образовательной практики с учетом региональных, социокультурных тенденций, </w:t>
      </w:r>
    </w:p>
    <w:p>
      <w:pPr>
        <w:ind w:firstLine="360"/>
        <w:jc w:val="both"/>
      </w:pPr>
      <w:r>
        <w:t xml:space="preserve">воспитание детей в духе уважения к своей школе, краю, государству;  </w:t>
      </w:r>
    </w:p>
    <w:p>
      <w:pPr>
        <w:ind w:firstLine="360"/>
        <w:jc w:val="both"/>
      </w:pPr>
      <w:r>
        <w:t>-формирование культуры здорового образа жизни.</w:t>
      </w:r>
    </w:p>
    <w:p>
      <w:pPr>
        <w:ind w:firstLine="360"/>
        <w:jc w:val="both"/>
      </w:pPr>
      <w:r>
        <w:t xml:space="preserve">Учебный план составлен таким образом, что включенные  в  него   образовательные   компоненты обеспечивают   преемственность  в обучении, позволяют учитывать уровень подготовки обучающихся к усвоению образовательных программ и  создают  условия   для   развития  способностей обучающихся. </w:t>
      </w:r>
    </w:p>
    <w:p>
      <w:pPr>
        <w:ind w:firstLine="360"/>
        <w:jc w:val="both"/>
        <w:rPr>
          <w:b/>
        </w:rPr>
      </w:pPr>
      <w:r>
        <w:t xml:space="preserve"> Результатом работы школы является воспитание здорового выпускника с устойчивой внутренней мотивацией на дальнейшее познание науки, техники, культуры, искусства. Этому способствует наполнение учебного плана школы. В его основе лежит сочетание предметов обязательной части и </w:t>
      </w:r>
      <w:r>
        <w:rPr>
          <w:rStyle w:val="11"/>
          <w:rFonts w:eastAsia="Arial Unicode MS"/>
        </w:rPr>
        <w:t>части, формируемой участниками образовательного процесса</w:t>
      </w:r>
      <w:r>
        <w:rPr>
          <w:b/>
        </w:rPr>
        <w:t xml:space="preserve">. </w:t>
      </w:r>
      <w:r>
        <w:t>Для его реализации созданы определенные условия, способствующие  повышению качества преподавания и качества знаний учащихся:</w:t>
      </w:r>
    </w:p>
    <w:p>
      <w:pPr>
        <w:pStyle w:val="19"/>
        <w:numPr>
          <w:ilvl w:val="0"/>
          <w:numId w:val="2"/>
        </w:numPr>
        <w:spacing w:after="200"/>
        <w:ind w:left="928"/>
        <w:jc w:val="both"/>
        <w:rPr>
          <w:b/>
        </w:rPr>
      </w:pPr>
      <w:r>
        <w:t xml:space="preserve">,учителя проходят курсы согласно графику, используются очные и дистанционные формы повышения квалификации; </w:t>
      </w:r>
    </w:p>
    <w:p>
      <w:pPr>
        <w:pStyle w:val="19"/>
        <w:numPr>
          <w:ilvl w:val="0"/>
          <w:numId w:val="2"/>
        </w:numPr>
        <w:spacing w:after="200"/>
        <w:ind w:left="928"/>
        <w:jc w:val="both"/>
        <w:rPr>
          <w:b/>
        </w:rPr>
      </w:pPr>
      <w:r>
        <w:t>автоматизировано 20 рабочих мест учителей с выходом в Интернет: стационарные и мобильные компьютеры, 9 мультимедийных проекторов, 4 интерактивные доски, 4 сканера, 9 принтеров, 2 ксерокса; создана медиатека для подготовки и проведения уроков;</w:t>
      </w:r>
    </w:p>
    <w:p>
      <w:pPr>
        <w:pStyle w:val="19"/>
        <w:numPr>
          <w:ilvl w:val="0"/>
          <w:numId w:val="2"/>
        </w:numPr>
        <w:spacing w:after="200"/>
        <w:ind w:left="928"/>
        <w:jc w:val="both"/>
        <w:rPr>
          <w:b/>
        </w:rPr>
      </w:pPr>
      <w:r>
        <w:t>Обеспеченность учителей учебно-методической литературой составляет 100%.</w:t>
      </w:r>
      <w:r>
        <w:rPr>
          <w:bCs/>
        </w:rPr>
        <w:t xml:space="preserve">   </w:t>
      </w:r>
    </w:p>
    <w:p>
      <w:pPr>
        <w:pStyle w:val="19"/>
        <w:numPr>
          <w:ilvl w:val="0"/>
          <w:numId w:val="2"/>
        </w:numPr>
        <w:spacing w:line="276" w:lineRule="auto"/>
        <w:ind w:left="928"/>
        <w:jc w:val="both"/>
        <w:rPr>
          <w:color w:val="000000"/>
        </w:rPr>
      </w:pPr>
      <w:r>
        <w:rPr>
          <w:bCs/>
        </w:rPr>
        <w:t xml:space="preserve">Обеспеченность учащихся учебной литературой составляет 100%.   </w:t>
      </w:r>
    </w:p>
    <w:p>
      <w:pPr>
        <w:spacing w:line="276" w:lineRule="auto"/>
        <w:ind w:firstLine="568"/>
        <w:jc w:val="both"/>
        <w:rPr>
          <w:bCs/>
        </w:rPr>
      </w:pPr>
      <w:r>
        <w:rPr>
          <w:bCs/>
        </w:rPr>
        <w:t xml:space="preserve">Учебный  план  МБОУ  Досатуйской СОШ  на  2018-2019 учебный  год  разработан  на  основе   федерального  государственного  образовательного  стандарта  начального  общего  образования  (в новой редакции),  основного общего образования и среднего образования,  федеральных  нормативных  правовых  документов.  В соответствии с Законом РФ «Об образовании» (п. 6. ст. 2, п. 2.6. ст. 32) учебный план образовательного учреждения обсужден на заседании педагогического совета протокол  № 1  от  31.08.2018, заседании  Совета школы  протокол  № 1   от  1.09. 2018,  рекомендован к утверждению и утвержден приказом директора  школы от   1.09.2018. </w:t>
      </w:r>
    </w:p>
    <w:p>
      <w:pPr>
        <w:pStyle w:val="19"/>
        <w:spacing w:line="276" w:lineRule="auto"/>
        <w:ind w:left="928"/>
        <w:jc w:val="both"/>
        <w:rPr>
          <w:bCs/>
        </w:rPr>
      </w:pPr>
      <w:r>
        <w:rPr>
          <w:bCs/>
        </w:rPr>
        <w:t xml:space="preserve"> </w:t>
      </w:r>
      <w:r>
        <w:rPr>
          <w:bCs/>
        </w:rPr>
        <w:tab/>
      </w:r>
    </w:p>
    <w:p>
      <w:pPr>
        <w:pStyle w:val="19"/>
        <w:spacing w:line="276" w:lineRule="auto"/>
        <w:ind w:left="928"/>
        <w:jc w:val="both"/>
        <w:rPr>
          <w:color w:val="000000"/>
        </w:rPr>
      </w:pPr>
      <w:r>
        <w:rPr>
          <w:bCs/>
        </w:rPr>
        <w:t xml:space="preserve"> </w:t>
      </w:r>
      <w:r>
        <w:rPr>
          <w:bCs/>
        </w:rPr>
        <w:tab/>
      </w:r>
    </w:p>
    <w:p>
      <w:pPr>
        <w:spacing w:line="276" w:lineRule="auto"/>
        <w:jc w:val="both"/>
      </w:pPr>
    </w:p>
    <w:p>
      <w:pPr>
        <w:spacing w:line="276" w:lineRule="auto"/>
        <w:jc w:val="both"/>
      </w:pPr>
    </w:p>
    <w:p>
      <w:pPr>
        <w:spacing w:line="276" w:lineRule="auto"/>
        <w:jc w:val="both"/>
      </w:pPr>
    </w:p>
    <w:p>
      <w:pPr>
        <w:spacing w:line="276" w:lineRule="auto"/>
        <w:jc w:val="both"/>
      </w:pPr>
    </w:p>
    <w:p>
      <w:pPr>
        <w:pStyle w:val="19"/>
        <w:spacing w:line="276" w:lineRule="auto"/>
        <w:ind w:left="928"/>
        <w:jc w:val="center"/>
        <w:rPr>
          <w:b/>
          <w:i/>
        </w:rPr>
      </w:pPr>
      <w:r>
        <w:rPr>
          <w:b/>
          <w:i/>
        </w:rPr>
        <w:t>Формы промежуточной аттестации</w:t>
      </w:r>
    </w:p>
    <w:p>
      <w:pPr>
        <w:pStyle w:val="19"/>
        <w:spacing w:line="276" w:lineRule="auto"/>
        <w:ind w:left="928"/>
        <w:jc w:val="center"/>
        <w:rPr>
          <w:b/>
          <w:i/>
        </w:rPr>
      </w:pPr>
      <w:r>
        <w:rPr>
          <w:b/>
          <w:i/>
        </w:rPr>
        <w:t>в МБОУ Досатуйской средней общеобразовательной школе</w:t>
      </w:r>
    </w:p>
    <w:p>
      <w:pPr>
        <w:pStyle w:val="19"/>
        <w:spacing w:line="276" w:lineRule="auto"/>
        <w:ind w:left="928"/>
        <w:jc w:val="both"/>
      </w:pPr>
      <w:r>
        <w:t xml:space="preserve"> </w:t>
      </w:r>
    </w:p>
    <w:p>
      <w:pPr>
        <w:spacing w:line="276" w:lineRule="auto"/>
        <w:ind w:firstLine="708"/>
        <w:jc w:val="both"/>
      </w:pPr>
      <w:r>
        <w:t>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Формы промежуточной аттестации:</w:t>
      </w:r>
    </w:p>
    <w:p>
      <w:pPr>
        <w:pStyle w:val="19"/>
        <w:spacing w:line="276" w:lineRule="auto"/>
        <w:ind w:left="928"/>
        <w:jc w:val="both"/>
      </w:pPr>
      <w:r>
        <w:t xml:space="preserve"> - письменная проверка – письменный ответ учащегося на один или систему вопросов (заданий). К письменным ответам относятся: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pPr>
        <w:pStyle w:val="19"/>
        <w:spacing w:line="276" w:lineRule="auto"/>
        <w:ind w:left="928"/>
        <w:jc w:val="both"/>
      </w:pPr>
      <w:r>
        <w:t xml:space="preserve"> - устная проверка – устный ответ учащегося на один или систему вопросов в форме ответа на билеты, беседы, собеседования, участие в дискуссии;</w:t>
      </w:r>
    </w:p>
    <w:p>
      <w:pPr>
        <w:pStyle w:val="19"/>
        <w:spacing w:line="276" w:lineRule="auto"/>
        <w:ind w:left="928"/>
        <w:jc w:val="both"/>
      </w:pPr>
      <w:r>
        <w:t xml:space="preserve"> - комбинированная проверка - в форме общественного смотра знаний (сочетание письменных и устных форм проверок), защиты индивидуального проекта, творческого отчета.</w:t>
      </w:r>
    </w:p>
    <w:p>
      <w:pPr>
        <w:spacing w:line="276" w:lineRule="auto"/>
        <w:ind w:firstLine="708"/>
        <w:jc w:val="both"/>
      </w:pPr>
      <w:r>
        <w:t xml:space="preserve">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pPr>
        <w:spacing w:line="276" w:lineRule="auto"/>
        <w:ind w:firstLine="708"/>
        <w:jc w:val="both"/>
      </w:pPr>
      <w:r>
        <w:t xml:space="preserve">Фиксация результатов промежуточной аттестации осуществляется по пятибалльной системе.   Периодичность проведения промежуточной аттестации: 1 раз в конце учебного года.  </w:t>
      </w:r>
    </w:p>
    <w:p>
      <w:pPr>
        <w:spacing w:line="276" w:lineRule="auto"/>
        <w:ind w:firstLine="708"/>
        <w:jc w:val="both"/>
      </w:pPr>
      <w:r>
        <w:t>Личностные результаты учащихся в полном соответствии с требованиями ФГОС не подлежат итоговой оценке.  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w:t>
      </w:r>
    </w:p>
    <w:p>
      <w:pPr>
        <w:pStyle w:val="19"/>
        <w:spacing w:line="276" w:lineRule="auto"/>
        <w:ind w:left="928"/>
        <w:jc w:val="both"/>
      </w:pPr>
    </w:p>
    <w:p/>
    <w:p/>
    <w:p/>
    <w:p/>
    <w:p/>
    <w:p/>
    <w:p/>
    <w:p/>
    <w:p>
      <w:pPr>
        <w:pStyle w:val="2"/>
        <w:jc w:val="center"/>
        <w:rPr>
          <w:b w:val="0"/>
          <w:sz w:val="24"/>
        </w:rPr>
      </w:pPr>
      <w:r>
        <w:rPr>
          <w:b w:val="0"/>
          <w:sz w:val="24"/>
        </w:rPr>
        <w:t>Администрация муниципального района «Приаргунский район»</w:t>
      </w:r>
    </w:p>
    <w:p>
      <w:pPr>
        <w:pStyle w:val="2"/>
        <w:jc w:val="center"/>
        <w:rPr>
          <w:b w:val="0"/>
          <w:sz w:val="24"/>
        </w:rPr>
      </w:pPr>
      <w:r>
        <w:rPr>
          <w:b w:val="0"/>
          <w:sz w:val="24"/>
        </w:rPr>
        <w:t>Комитет образования Администрации муниципального района «Приаргунский район»</w:t>
      </w:r>
    </w:p>
    <w:p>
      <w:pPr>
        <w:jc w:val="center"/>
      </w:pPr>
      <w:r>
        <w:t>Муниципальное бюджетное образовательное учреждение</w:t>
      </w:r>
    </w:p>
    <w:p>
      <w:pPr>
        <w:jc w:val="center"/>
      </w:pPr>
      <w:r>
        <w:t>Досатуйская средняя общеобразовательная школа</w:t>
      </w:r>
    </w:p>
    <w:p>
      <w:pPr>
        <w:jc w:val="center"/>
      </w:pPr>
    </w:p>
    <w:p>
      <w:pPr>
        <w:jc w:val="center"/>
      </w:pPr>
    </w:p>
    <w:p>
      <w:pPr>
        <w:jc w:val="center"/>
      </w:pPr>
    </w:p>
    <w:p>
      <w:pPr>
        <w:tabs>
          <w:tab w:val="left" w:pos="703"/>
          <w:tab w:val="center" w:pos="4677"/>
        </w:tabs>
        <w:jc w:val="right"/>
      </w:pPr>
      <w:r>
        <w:tab/>
      </w:r>
      <w:r>
        <w:t>Приказ №82/3 от 31.08.2018г.</w:t>
      </w:r>
    </w:p>
    <w:p>
      <w:pPr>
        <w:tabs>
          <w:tab w:val="left" w:pos="703"/>
          <w:tab w:val="center" w:pos="4677"/>
        </w:tabs>
        <w:jc w:val="right"/>
      </w:pPr>
      <w:r>
        <w:t xml:space="preserve">«О внесении изменений </w:t>
      </w:r>
    </w:p>
    <w:p>
      <w:pPr>
        <w:tabs>
          <w:tab w:val="left" w:pos="703"/>
          <w:tab w:val="center" w:pos="4677"/>
        </w:tabs>
        <w:jc w:val="right"/>
      </w:pPr>
      <w:r>
        <w:t xml:space="preserve"> в ООП НОО» </w:t>
      </w:r>
    </w:p>
    <w:p>
      <w:pPr>
        <w:tabs>
          <w:tab w:val="left" w:pos="703"/>
          <w:tab w:val="center" w:pos="4677"/>
        </w:tabs>
      </w:pPr>
    </w:p>
    <w:p>
      <w:pPr>
        <w:jc w:val="center"/>
      </w:pPr>
      <w:r>
        <w:t xml:space="preserve"> </w:t>
      </w:r>
    </w:p>
    <w:p>
      <w:pPr>
        <w:jc w:val="center"/>
      </w:pPr>
    </w:p>
    <w:p>
      <w:pPr>
        <w:jc w:val="center"/>
      </w:pPr>
    </w:p>
    <w:p>
      <w:pPr>
        <w:jc w:val="center"/>
      </w:pPr>
    </w:p>
    <w:p>
      <w:pPr>
        <w:jc w:val="center"/>
      </w:pPr>
    </w:p>
    <w:p>
      <w:pPr>
        <w:jc w:val="center"/>
      </w:pPr>
    </w:p>
    <w:p>
      <w:pPr>
        <w:jc w:val="center"/>
      </w:pPr>
    </w:p>
    <w:p>
      <w:pPr>
        <w:jc w:val="center"/>
        <w:rPr>
          <w:i/>
          <w:sz w:val="36"/>
          <w:szCs w:val="36"/>
        </w:rPr>
      </w:pPr>
      <w:r>
        <w:rPr>
          <w:i/>
          <w:sz w:val="36"/>
          <w:szCs w:val="36"/>
        </w:rPr>
        <w:t>Учебный план</w:t>
      </w:r>
    </w:p>
    <w:p>
      <w:pPr>
        <w:jc w:val="center"/>
        <w:rPr>
          <w:i/>
          <w:sz w:val="36"/>
          <w:szCs w:val="36"/>
        </w:rPr>
      </w:pPr>
      <w:r>
        <w:rPr>
          <w:i/>
          <w:sz w:val="36"/>
          <w:szCs w:val="36"/>
        </w:rPr>
        <w:t>МБОУ Досатуйской средней общеобразовательной школы</w:t>
      </w:r>
    </w:p>
    <w:p>
      <w:pPr>
        <w:jc w:val="center"/>
        <w:rPr>
          <w:i/>
          <w:sz w:val="36"/>
          <w:szCs w:val="36"/>
        </w:rPr>
      </w:pPr>
      <w:r>
        <w:rPr>
          <w:i/>
          <w:sz w:val="36"/>
          <w:szCs w:val="36"/>
        </w:rPr>
        <w:t>на 2018-2019 учебный год</w:t>
      </w:r>
    </w:p>
    <w:p>
      <w:pPr>
        <w:jc w:val="center"/>
        <w:rPr>
          <w:i/>
          <w:sz w:val="36"/>
          <w:szCs w:val="36"/>
        </w:rPr>
      </w:pPr>
    </w:p>
    <w:p>
      <w:pPr>
        <w:jc w:val="center"/>
        <w:rPr>
          <w:b/>
          <w:bCs/>
          <w:sz w:val="28"/>
          <w:szCs w:val="28"/>
        </w:rPr>
      </w:pPr>
      <w:r>
        <w:rPr>
          <w:b/>
          <w:bCs/>
          <w:sz w:val="28"/>
          <w:szCs w:val="28"/>
        </w:rPr>
        <w:t>Второй уровень – начальное общее образование.</w:t>
      </w: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r>
        <w:rPr>
          <w:i/>
          <w:sz w:val="36"/>
          <w:szCs w:val="36"/>
        </w:rPr>
        <w:t>Досатуй – 2018</w:t>
      </w:r>
    </w:p>
    <w:p>
      <w:pPr>
        <w:jc w:val="center"/>
        <w:rPr>
          <w:i/>
          <w:sz w:val="36"/>
          <w:szCs w:val="36"/>
        </w:rPr>
      </w:pPr>
    </w:p>
    <w:p>
      <w:pPr>
        <w:pStyle w:val="21"/>
        <w:widowControl/>
        <w:spacing w:line="360" w:lineRule="auto"/>
        <w:ind w:right="0" w:firstLine="708"/>
        <w:jc w:val="both"/>
        <w:rPr>
          <w:rFonts w:ascii="Times New Roman" w:hAnsi="Times New Roman" w:cs="Times New Roman"/>
          <w:sz w:val="28"/>
          <w:szCs w:val="28"/>
        </w:rPr>
      </w:pPr>
      <w:r>
        <w:rPr>
          <w:rFonts w:ascii="Times New Roman" w:hAnsi="Times New Roman" w:cs="Times New Roman"/>
          <w:bCs/>
          <w:sz w:val="28"/>
          <w:szCs w:val="28"/>
        </w:rPr>
        <w:t>Учебный план начального общего образования составлен на основе ФГОС НОО, утверждённого приказом Министерства образования и науки РФ от «6» октября 2009 г.  № 373, в редакции приказов Минобрнауки РФ № 1241 от   26.11. 2010 г, №2357 от 22.09.  2011 г.,  №1643 от 29.12.2014 г.</w:t>
      </w:r>
    </w:p>
    <w:p>
      <w:pPr>
        <w:shd w:val="clear" w:color="auto" w:fill="FFFFFF"/>
        <w:spacing w:line="360" w:lineRule="auto"/>
        <w:ind w:firstLine="720"/>
        <w:jc w:val="both"/>
        <w:rPr>
          <w:sz w:val="28"/>
          <w:szCs w:val="28"/>
        </w:rPr>
      </w:pPr>
      <w:r>
        <w:rPr>
          <w:b/>
          <w:bCs/>
          <w:sz w:val="28"/>
          <w:szCs w:val="28"/>
        </w:rPr>
        <w:t xml:space="preserve">               </w:t>
      </w:r>
      <w:r>
        <w:rPr>
          <w:sz w:val="28"/>
          <w:szCs w:val="28"/>
        </w:rPr>
        <w:t>Учебный план ориентирован на 4-летний нормативный срок освоения образовательных программ начального общего образования по УМК «Гармония» - 2-4 классы, «Школа России» - 1 класс. Продолжительность учебного года: 1 класс – 33 учебные недели, 2-4 классы – не менее 34 учебных недель.</w:t>
      </w:r>
      <w:r>
        <w:rPr>
          <w:b/>
          <w:bCs/>
          <w:sz w:val="28"/>
          <w:szCs w:val="28"/>
        </w:rPr>
        <w:t xml:space="preserve"> </w:t>
      </w:r>
      <w:r>
        <w:rPr>
          <w:bCs/>
          <w:sz w:val="28"/>
          <w:szCs w:val="28"/>
        </w:rPr>
        <w:t xml:space="preserve">Недельная аудиторная учебная нагрузка учащихся </w:t>
      </w:r>
      <w:r>
        <w:rPr>
          <w:bCs/>
          <w:sz w:val="28"/>
          <w:szCs w:val="28"/>
          <w:lang w:val="en-US"/>
        </w:rPr>
        <w:t>I</w:t>
      </w:r>
      <w:r>
        <w:rPr>
          <w:bCs/>
          <w:sz w:val="28"/>
          <w:szCs w:val="28"/>
        </w:rPr>
        <w:t xml:space="preserve"> класса составляет 21 час при 5-дневной учебной неделе, </w:t>
      </w:r>
      <w:r>
        <w:rPr>
          <w:bCs/>
          <w:sz w:val="28"/>
          <w:szCs w:val="28"/>
          <w:lang w:val="en-US"/>
        </w:rPr>
        <w:t>II</w:t>
      </w:r>
      <w:r>
        <w:rPr>
          <w:bCs/>
          <w:sz w:val="28"/>
          <w:szCs w:val="28"/>
        </w:rPr>
        <w:t>-</w:t>
      </w:r>
      <w:r>
        <w:rPr>
          <w:bCs/>
          <w:sz w:val="28"/>
          <w:szCs w:val="28"/>
          <w:lang w:val="en-US"/>
        </w:rPr>
        <w:t>IV</w:t>
      </w:r>
      <w:r>
        <w:rPr>
          <w:bCs/>
          <w:sz w:val="28"/>
          <w:szCs w:val="28"/>
        </w:rPr>
        <w:t xml:space="preserve"> класса - 26 часов при 6-дневной учебной неделе. </w:t>
      </w:r>
      <w:r>
        <w:rPr>
          <w:sz w:val="28"/>
          <w:szCs w:val="28"/>
        </w:rPr>
        <w:t xml:space="preserve">Учебный план включает в себя обязательную часть и часть, </w:t>
      </w:r>
      <w:r>
        <w:rPr>
          <w:rStyle w:val="11"/>
          <w:rFonts w:eastAsia="Arial Unicode MS"/>
          <w:sz w:val="28"/>
          <w:szCs w:val="28"/>
        </w:rPr>
        <w:t>формируемую участниками образовательного процесса.</w:t>
      </w:r>
    </w:p>
    <w:p>
      <w:pPr>
        <w:spacing w:line="360" w:lineRule="auto"/>
        <w:jc w:val="both"/>
        <w:rPr>
          <w:sz w:val="28"/>
          <w:szCs w:val="28"/>
        </w:rPr>
      </w:pPr>
      <w:r>
        <w:rPr>
          <w:sz w:val="28"/>
          <w:szCs w:val="28"/>
        </w:rPr>
        <w:tab/>
      </w:r>
      <w:r>
        <w:rPr>
          <w:color w:val="000000"/>
          <w:sz w:val="28"/>
          <w:szCs w:val="28"/>
        </w:rPr>
        <w:t xml:space="preserve">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результаты  в  рамках  требований  ФГОС. 1. Предметная область «Родной язык и литературное чтение на родном языке» включает предметы «Родной язык» и «Литературное чтение на родном языке»   со 2 по 4 классы. На основании заявлений родителей (законных представителей) учащихся родным языком является русский.  </w:t>
      </w:r>
    </w:p>
    <w:p>
      <w:pPr>
        <w:shd w:val="clear" w:color="auto" w:fill="FFFFFF"/>
        <w:spacing w:line="360" w:lineRule="auto"/>
        <w:jc w:val="both"/>
        <w:rPr>
          <w:bCs/>
          <w:sz w:val="28"/>
          <w:szCs w:val="28"/>
        </w:rPr>
      </w:pPr>
      <w:r>
        <w:rPr>
          <w:sz w:val="28"/>
          <w:szCs w:val="28"/>
        </w:rPr>
        <w:t>2. «Обществознание и естествознание»: «Окружающий мир» ведется по учебникам под редакцией О.Т. Поглазовой в 1-4 классах.</w:t>
      </w:r>
      <w:r>
        <w:rPr>
          <w:sz w:val="28"/>
          <w:szCs w:val="28"/>
        </w:rPr>
        <w:tab/>
      </w:r>
      <w:r>
        <w:rPr>
          <w:bCs/>
          <w:sz w:val="28"/>
          <w:szCs w:val="28"/>
        </w:rPr>
        <w:t xml:space="preserve">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pPr>
        <w:spacing w:line="360" w:lineRule="auto"/>
        <w:jc w:val="both"/>
        <w:rPr>
          <w:rFonts w:eastAsia="Calibri"/>
          <w:sz w:val="28"/>
          <w:szCs w:val="28"/>
        </w:rPr>
      </w:pPr>
      <w:r>
        <w:rPr>
          <w:bCs/>
          <w:sz w:val="28"/>
          <w:szCs w:val="28"/>
        </w:rPr>
        <w:t xml:space="preserve">3. Область «Основы духовно-нравственной культуры» представлена 1 часом в 4 классе по </w:t>
      </w:r>
      <w:r>
        <w:rPr>
          <w:rFonts w:eastAsia="Calibri"/>
          <w:sz w:val="28"/>
          <w:szCs w:val="28"/>
        </w:rPr>
        <w:t>программе комплексного учебного курса «Основы религиозных культур и светской этики»</w:t>
      </w:r>
    </w:p>
    <w:p>
      <w:pPr>
        <w:spacing w:line="360" w:lineRule="auto"/>
        <w:jc w:val="both"/>
        <w:rPr>
          <w:b/>
          <w:sz w:val="28"/>
          <w:szCs w:val="28"/>
        </w:rPr>
      </w:pPr>
      <w:r>
        <w:rPr>
          <w:sz w:val="28"/>
          <w:szCs w:val="28"/>
        </w:rPr>
        <w:t xml:space="preserve">4.  «Математика, информатика»: на предмет «Математика» определено  по 4 часа в неделю, добавлен один час на информатику за счет </w:t>
      </w:r>
      <w:r>
        <w:rPr>
          <w:rStyle w:val="11"/>
          <w:rFonts w:eastAsia="Arial Unicode MS"/>
          <w:b w:val="0"/>
          <w:sz w:val="28"/>
          <w:szCs w:val="28"/>
          <w:lang w:eastAsia="en-US"/>
        </w:rPr>
        <w:t>части, формируемой участниками образовательного процесса.</w:t>
      </w:r>
      <w:r>
        <w:rPr>
          <w:b/>
          <w:sz w:val="28"/>
          <w:szCs w:val="28"/>
        </w:rPr>
        <w:t xml:space="preserve"> </w:t>
      </w:r>
    </w:p>
    <w:p>
      <w:pPr>
        <w:spacing w:line="360" w:lineRule="auto"/>
        <w:ind w:firstLine="708"/>
        <w:jc w:val="both"/>
        <w:rPr>
          <w:sz w:val="28"/>
          <w:szCs w:val="28"/>
        </w:rPr>
      </w:pPr>
      <w:r>
        <w:rPr>
          <w:sz w:val="28"/>
          <w:szCs w:val="28"/>
        </w:rPr>
        <w:t xml:space="preserve">7. С целью изучения краеведческого материала введен курс «Забайкаловедение» во 2-4  классах.   </w:t>
      </w:r>
    </w:p>
    <w:tbl>
      <w:tblPr>
        <w:tblStyle w:val="12"/>
        <w:tblpPr w:leftFromText="180" w:rightFromText="180" w:bottomFromText="200" w:vertAnchor="text" w:horzAnchor="margin" w:tblpX="-318" w:tblpY="20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433"/>
        <w:gridCol w:w="828"/>
        <w:gridCol w:w="708"/>
        <w:gridCol w:w="709"/>
        <w:gridCol w:w="7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127" w:type="dxa"/>
            <w:tcBorders>
              <w:top w:val="single" w:color="auto" w:sz="4" w:space="0"/>
              <w:left w:val="single" w:color="auto" w:sz="4" w:space="0"/>
              <w:bottom w:val="single" w:color="auto" w:sz="4" w:space="0"/>
              <w:right w:val="single" w:color="auto" w:sz="4" w:space="0"/>
            </w:tcBorders>
          </w:tcPr>
          <w:p>
            <w:pPr>
              <w:rPr>
                <w:lang w:eastAsia="en-US"/>
              </w:rPr>
            </w:pPr>
            <w:r>
              <w:rPr>
                <w:lang w:eastAsia="en-US"/>
              </w:rPr>
              <w:t>Предметные области</w:t>
            </w:r>
          </w:p>
        </w:tc>
        <w:tc>
          <w:tcPr>
            <w:tcW w:w="2433" w:type="dxa"/>
            <w:tcBorders>
              <w:top w:val="single" w:color="auto" w:sz="4" w:space="0"/>
              <w:left w:val="single" w:color="auto" w:sz="4" w:space="0"/>
              <w:bottom w:val="single" w:color="auto" w:sz="4" w:space="0"/>
              <w:right w:val="single" w:color="auto" w:sz="4" w:space="0"/>
            </w:tcBorders>
          </w:tcPr>
          <w:p>
            <w:pPr>
              <w:rPr>
                <w:lang w:eastAsia="en-US"/>
              </w:rPr>
            </w:pPr>
            <w:r>
              <w:rPr>
                <w:lang w:eastAsia="en-US"/>
              </w:rPr>
              <w:t>Учебные предметы/ классы</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2410"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Формы промежуточной аттестации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7514" w:type="dxa"/>
            <w:gridSpan w:val="6"/>
            <w:tcBorders>
              <w:top w:val="single" w:color="auto" w:sz="4" w:space="0"/>
              <w:left w:val="single" w:color="auto" w:sz="4" w:space="0"/>
              <w:bottom w:val="single" w:color="auto" w:sz="4" w:space="0"/>
              <w:right w:val="single" w:color="auto" w:sz="4" w:space="0"/>
            </w:tcBorders>
          </w:tcPr>
          <w:p>
            <w:pPr>
              <w:jc w:val="center"/>
              <w:rPr>
                <w:b/>
                <w:lang w:eastAsia="en-US"/>
              </w:rPr>
            </w:pPr>
            <w:r>
              <w:rPr>
                <w:b/>
                <w:lang w:eastAsia="en-US"/>
              </w:rPr>
              <w:t>Обязательная часть</w:t>
            </w:r>
          </w:p>
        </w:tc>
        <w:tc>
          <w:tcPr>
            <w:tcW w:w="2410" w:type="dxa"/>
            <w:tcBorders>
              <w:top w:val="single" w:color="auto" w:sz="4" w:space="0"/>
              <w:left w:val="single" w:color="auto" w:sz="4" w:space="0"/>
              <w:bottom w:val="single" w:color="auto" w:sz="4" w:space="0"/>
              <w:right w:val="single" w:color="auto" w:sz="4" w:space="0"/>
            </w:tcBorders>
          </w:tcPr>
          <w:p>
            <w:pPr>
              <w:jc w:val="center"/>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restart"/>
            <w:tcBorders>
              <w:top w:val="single" w:color="auto" w:sz="4" w:space="0"/>
              <w:left w:val="single" w:color="auto" w:sz="4" w:space="0"/>
              <w:right w:val="single" w:color="auto" w:sz="4" w:space="0"/>
            </w:tcBorders>
          </w:tcPr>
          <w:p>
            <w:pPr>
              <w:jc w:val="center"/>
              <w:rPr>
                <w:lang w:eastAsia="en-US"/>
              </w:rPr>
            </w:pPr>
            <w:r>
              <w:rPr>
                <w:lang w:eastAsia="en-US"/>
              </w:rPr>
              <w:t>Русский язык и литературное чтение</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Русский язык</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5</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5</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5</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5</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 xml:space="preserve">Итоговая контрольная работа.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continue"/>
            <w:tcBorders>
              <w:left w:val="single" w:color="auto" w:sz="4" w:space="0"/>
              <w:bottom w:val="single" w:color="auto" w:sz="4" w:space="0"/>
              <w:right w:val="single" w:color="auto" w:sz="4" w:space="0"/>
            </w:tcBorders>
            <w:vAlign w:val="center"/>
          </w:tcPr>
          <w:p>
            <w:pPr>
              <w:rPr>
                <w:lang w:eastAsia="en-US"/>
              </w:rPr>
            </w:pP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Литературное чтение</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kern w:val="2"/>
                <w:lang w:eastAsia="ar-SA"/>
              </w:rPr>
              <w:t>4</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kern w:val="2"/>
                <w:lang w:eastAsia="ar-SA"/>
              </w:rPr>
              <w:t xml:space="preserve">Итоговая контрольная работа.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restart"/>
            <w:tcBorders>
              <w:top w:val="single" w:color="auto" w:sz="4" w:space="0"/>
              <w:left w:val="single" w:color="auto" w:sz="4" w:space="0"/>
              <w:right w:val="single" w:color="auto" w:sz="4" w:space="0"/>
            </w:tcBorders>
            <w:vAlign w:val="center"/>
          </w:tcPr>
          <w:p>
            <w:pPr>
              <w:rPr>
                <w:lang w:eastAsia="en-US"/>
              </w:rPr>
            </w:pPr>
            <w:r>
              <w:rPr>
                <w:lang w:eastAsia="en-US"/>
              </w:rPr>
              <w:t>Родной язык и литературное чтение</w:t>
            </w:r>
          </w:p>
          <w:p>
            <w:pPr>
              <w:rPr>
                <w:lang w:eastAsia="en-US"/>
              </w:rPr>
            </w:pPr>
            <w:r>
              <w:rPr>
                <w:lang w:eastAsia="en-US"/>
              </w:rPr>
              <w:t>на родном языке</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Родной язык (русский)</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0,5</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0,5</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kern w:val="2"/>
                <w:lang w:eastAsia="ar-SA"/>
              </w:rPr>
              <w:t>0,25</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continue"/>
            <w:tcBorders>
              <w:left w:val="single" w:color="auto" w:sz="4" w:space="0"/>
              <w:bottom w:val="single" w:color="auto" w:sz="4" w:space="0"/>
              <w:right w:val="single" w:color="auto" w:sz="4" w:space="0"/>
            </w:tcBorders>
            <w:vAlign w:val="center"/>
          </w:tcPr>
          <w:p>
            <w:pPr>
              <w:rPr>
                <w:lang w:eastAsia="en-US"/>
              </w:rPr>
            </w:pP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Литературное чтение на родном языке</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0,5</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0,5</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kern w:val="2"/>
                <w:lang w:eastAsia="ar-SA"/>
              </w:rPr>
              <w:t>0,25</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vAlign w:val="center"/>
          </w:tcPr>
          <w:p>
            <w:pPr>
              <w:rPr>
                <w:lang w:eastAsia="en-US"/>
              </w:rPr>
            </w:pPr>
            <w:r>
              <w:rPr>
                <w:lang w:eastAsia="en-US"/>
              </w:rPr>
              <w:t>Иностранный язык</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Английский язык</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2</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Общественный смотр знаний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Математика, информатика</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Математика</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4</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4</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Обществознание и естествознание</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Окружающий мир</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2</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jc w:val="center"/>
              <w:rPr>
                <w:lang w:eastAsia="en-US"/>
              </w:rPr>
            </w:pPr>
          </w:p>
          <w:p>
            <w:pPr>
              <w:jc w:val="center"/>
              <w:rPr>
                <w:lang w:eastAsia="en-US"/>
              </w:rPr>
            </w:pPr>
            <w:r>
              <w:rPr>
                <w:lang w:eastAsia="en-US"/>
              </w:rPr>
              <w:t>ОРКСЭ</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Основы религиозных культур и светской этики</w:t>
            </w:r>
          </w:p>
        </w:tc>
        <w:tc>
          <w:tcPr>
            <w:tcW w:w="828"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lang w:eastAsia="en-US"/>
              </w:rPr>
            </w:pPr>
          </w:p>
        </w:tc>
        <w:tc>
          <w:tcPr>
            <w:tcW w:w="708"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lang w:eastAsia="en-US"/>
              </w:rPr>
            </w:pPr>
          </w:p>
        </w:tc>
        <w:tc>
          <w:tcPr>
            <w:tcW w:w="709"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lang w:eastAsia="en-US"/>
              </w:rPr>
            </w:pP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1</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Защита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restart"/>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Искусство</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Музыка</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1</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Средний балл по итогам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pPr>
              <w:rPr>
                <w:lang w:eastAsia="en-US"/>
              </w:rPr>
            </w:pP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ИЗО</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1</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Творческие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Физическая культура</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 xml:space="preserve">Физическая культура </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3</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Зачет физической подготовленности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Технология</w:t>
            </w:r>
          </w:p>
        </w:tc>
        <w:tc>
          <w:tcPr>
            <w:tcW w:w="2433"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 xml:space="preserve">Технология </w:t>
            </w:r>
          </w:p>
        </w:tc>
        <w:tc>
          <w:tcPr>
            <w:tcW w:w="82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8"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tcPr>
          <w:p>
            <w:pPr>
              <w:suppressAutoHyphens/>
              <w:snapToGrid w:val="0"/>
              <w:jc w:val="center"/>
              <w:rPr>
                <w:kern w:val="2"/>
                <w:lang w:eastAsia="ar-SA"/>
              </w:rPr>
            </w:pPr>
            <w:r>
              <w:rPr>
                <w:lang w:eastAsia="en-US"/>
              </w:rPr>
              <w:t>1</w:t>
            </w:r>
          </w:p>
        </w:tc>
        <w:tc>
          <w:tcPr>
            <w:tcW w:w="2410" w:type="dxa"/>
            <w:tcBorders>
              <w:top w:val="single" w:color="auto" w:sz="4" w:space="0"/>
              <w:left w:val="single" w:color="auto" w:sz="4" w:space="0"/>
              <w:bottom w:val="single" w:color="auto" w:sz="4" w:space="0"/>
              <w:right w:val="single" w:color="auto" w:sz="4" w:space="0"/>
            </w:tcBorders>
          </w:tcPr>
          <w:p>
            <w:pPr>
              <w:suppressAutoHyphens/>
              <w:snapToGrid w:val="0"/>
              <w:jc w:val="center"/>
              <w:rPr>
                <w:lang w:eastAsia="en-US"/>
              </w:rPr>
            </w:pPr>
            <w:r>
              <w:rPr>
                <w:lang w:eastAsia="en-US"/>
              </w:rPr>
              <w:t>Проектная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EEECE1" w:themeFill="background2"/>
          </w:tcPr>
          <w:p>
            <w:pPr>
              <w:jc w:val="center"/>
              <w:rPr>
                <w:lang w:eastAsia="en-US"/>
              </w:rPr>
            </w:pPr>
          </w:p>
        </w:tc>
        <w:tc>
          <w:tcPr>
            <w:tcW w:w="2433" w:type="dxa"/>
            <w:tcBorders>
              <w:top w:val="single" w:color="auto" w:sz="4" w:space="0"/>
              <w:left w:val="single" w:color="auto" w:sz="4" w:space="0"/>
              <w:bottom w:val="single" w:color="auto" w:sz="4" w:space="0"/>
              <w:right w:val="single" w:color="auto" w:sz="4" w:space="0"/>
            </w:tcBorders>
            <w:shd w:val="clear" w:color="auto" w:fill="EEECE1" w:themeFill="background2"/>
          </w:tcPr>
          <w:p>
            <w:pPr>
              <w:jc w:val="center"/>
              <w:rPr>
                <w:lang w:eastAsia="en-US"/>
              </w:rPr>
            </w:pPr>
            <w:r>
              <w:rPr>
                <w:lang w:eastAsia="en-US"/>
              </w:rPr>
              <w:t>Итого</w:t>
            </w:r>
          </w:p>
        </w:tc>
        <w:tc>
          <w:tcPr>
            <w:tcW w:w="828" w:type="dxa"/>
            <w:tcBorders>
              <w:top w:val="single" w:color="auto" w:sz="4" w:space="0"/>
              <w:left w:val="single" w:color="auto" w:sz="4" w:space="0"/>
              <w:bottom w:val="single" w:color="auto" w:sz="4" w:space="0"/>
              <w:right w:val="single" w:color="auto" w:sz="4" w:space="0"/>
            </w:tcBorders>
            <w:shd w:val="clear" w:color="auto" w:fill="EEECE1" w:themeFill="background2"/>
          </w:tcPr>
          <w:p>
            <w:pPr>
              <w:jc w:val="center"/>
              <w:rPr>
                <w:lang w:eastAsia="en-US"/>
              </w:rPr>
            </w:pPr>
            <w:r>
              <w:rPr>
                <w:lang w:eastAsia="en-US"/>
              </w:rPr>
              <w:t>21</w:t>
            </w:r>
          </w:p>
        </w:tc>
        <w:tc>
          <w:tcPr>
            <w:tcW w:w="708" w:type="dxa"/>
            <w:tcBorders>
              <w:top w:val="single" w:color="auto" w:sz="4" w:space="0"/>
              <w:left w:val="single" w:color="auto" w:sz="4" w:space="0"/>
              <w:bottom w:val="single" w:color="auto" w:sz="4" w:space="0"/>
              <w:right w:val="single" w:color="auto" w:sz="4" w:space="0"/>
            </w:tcBorders>
            <w:shd w:val="clear" w:color="auto" w:fill="EEECE1" w:themeFill="background2"/>
          </w:tcPr>
          <w:p>
            <w:pPr>
              <w:jc w:val="center"/>
              <w:rPr>
                <w:lang w:eastAsia="en-US"/>
              </w:rPr>
            </w:pPr>
            <w:r>
              <w:rPr>
                <w:lang w:eastAsia="en-US"/>
              </w:rPr>
              <w:t>24</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tcPr>
          <w:p>
            <w:pPr>
              <w:jc w:val="center"/>
              <w:rPr>
                <w:lang w:eastAsia="en-US"/>
              </w:rPr>
            </w:pPr>
            <w:r>
              <w:rPr>
                <w:lang w:eastAsia="en-US"/>
              </w:rPr>
              <w:t>24</w:t>
            </w:r>
          </w:p>
        </w:tc>
        <w:tc>
          <w:tcPr>
            <w:tcW w:w="709" w:type="dxa"/>
            <w:tcBorders>
              <w:top w:val="single" w:color="auto" w:sz="4" w:space="0"/>
              <w:left w:val="single" w:color="auto" w:sz="4" w:space="0"/>
              <w:bottom w:val="single" w:color="auto" w:sz="4" w:space="0"/>
              <w:right w:val="single" w:color="auto" w:sz="4" w:space="0"/>
            </w:tcBorders>
            <w:shd w:val="clear" w:color="auto" w:fill="EEECE1" w:themeFill="background2"/>
          </w:tcPr>
          <w:p>
            <w:pPr>
              <w:suppressAutoHyphens/>
              <w:snapToGrid w:val="0"/>
              <w:jc w:val="center"/>
              <w:rPr>
                <w:kern w:val="2"/>
                <w:lang w:eastAsia="ar-SA"/>
              </w:rPr>
            </w:pPr>
            <w:r>
              <w:rPr>
                <w:lang w:eastAsia="en-US"/>
              </w:rPr>
              <w:t>24,5</w:t>
            </w:r>
          </w:p>
        </w:tc>
        <w:tc>
          <w:tcPr>
            <w:tcW w:w="2410" w:type="dxa"/>
            <w:tcBorders>
              <w:top w:val="single" w:color="auto" w:sz="4" w:space="0"/>
              <w:left w:val="single" w:color="auto" w:sz="4" w:space="0"/>
              <w:bottom w:val="single" w:color="auto" w:sz="4" w:space="0"/>
              <w:right w:val="single" w:color="auto" w:sz="4" w:space="0"/>
            </w:tcBorders>
            <w:shd w:val="clear" w:color="auto" w:fill="EEECE1" w:themeFill="background2"/>
          </w:tcPr>
          <w:p>
            <w:pPr>
              <w:suppressAutoHyphens/>
              <w:snapToGrid w:val="0"/>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0" w:type="dxa"/>
            <w:gridSpan w:val="2"/>
            <w:tcBorders>
              <w:top w:val="single" w:color="auto" w:sz="4" w:space="0"/>
              <w:left w:val="single" w:color="auto" w:sz="4" w:space="0"/>
              <w:bottom w:val="single" w:color="auto" w:sz="4" w:space="0"/>
              <w:right w:val="single" w:color="auto" w:sz="4" w:space="0"/>
            </w:tcBorders>
            <w:shd w:val="clear" w:color="auto" w:fill="B3B3B3"/>
          </w:tcPr>
          <w:p>
            <w:pPr>
              <w:rPr>
                <w:rFonts w:asciiTheme="minorHAnsi" w:hAnsiTheme="minorHAnsi" w:eastAsiaTheme="minorHAnsi"/>
                <w:lang w:eastAsia="en-US"/>
              </w:rPr>
            </w:pPr>
            <w:r>
              <w:rPr>
                <w:rStyle w:val="11"/>
                <w:rFonts w:eastAsia="Arial Unicode MS"/>
                <w:lang w:eastAsia="en-US"/>
              </w:rPr>
              <w:t>Часть, формируемая участниками образовательного процесса</w:t>
            </w:r>
          </w:p>
        </w:tc>
        <w:tc>
          <w:tcPr>
            <w:tcW w:w="828"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p>
        </w:tc>
        <w:tc>
          <w:tcPr>
            <w:tcW w:w="708"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w:t>
            </w:r>
          </w:p>
        </w:tc>
        <w:tc>
          <w:tcPr>
            <w:tcW w:w="709" w:type="dxa"/>
            <w:tcBorders>
              <w:top w:val="single" w:color="auto" w:sz="4" w:space="0"/>
              <w:left w:val="single" w:color="auto" w:sz="4" w:space="0"/>
              <w:bottom w:val="single" w:color="auto" w:sz="4" w:space="0"/>
              <w:right w:val="single" w:color="auto" w:sz="4" w:space="0"/>
            </w:tcBorders>
            <w:shd w:val="clear" w:color="auto" w:fill="B3B3B3"/>
          </w:tcPr>
          <w:p>
            <w:pPr>
              <w:suppressAutoHyphens/>
              <w:snapToGrid w:val="0"/>
              <w:jc w:val="center"/>
              <w:rPr>
                <w:kern w:val="2"/>
                <w:lang w:eastAsia="ar-SA"/>
              </w:rPr>
            </w:pPr>
            <w:r>
              <w:rPr>
                <w:kern w:val="2"/>
                <w:lang w:eastAsia="ar-SA"/>
              </w:rPr>
              <w:t>1,5</w:t>
            </w:r>
          </w:p>
        </w:tc>
        <w:tc>
          <w:tcPr>
            <w:tcW w:w="2410" w:type="dxa"/>
            <w:tcBorders>
              <w:top w:val="single" w:color="auto" w:sz="4" w:space="0"/>
              <w:left w:val="single" w:color="auto" w:sz="4" w:space="0"/>
              <w:bottom w:val="single" w:color="auto" w:sz="4" w:space="0"/>
              <w:right w:val="single" w:color="auto" w:sz="4" w:space="0"/>
            </w:tcBorders>
            <w:shd w:val="clear" w:color="auto" w:fill="B3B3B3"/>
          </w:tcPr>
          <w:p>
            <w:pPr>
              <w:suppressAutoHyphens/>
              <w:snapToGrid w:val="0"/>
              <w:jc w:val="center"/>
              <w:rPr>
                <w:kern w:val="2"/>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bCs/>
                <w:lang w:eastAsia="en-US"/>
              </w:rPr>
            </w:pPr>
            <w:r>
              <w:rPr>
                <w:lang w:eastAsia="en-US"/>
              </w:rPr>
              <w:t>Учебные занятия, обеспечивающие различные интересы обучающихся, в том числе этнокультурные</w:t>
            </w:r>
          </w:p>
        </w:tc>
        <w:tc>
          <w:tcPr>
            <w:tcW w:w="2433"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lang w:eastAsia="en-US"/>
              </w:rPr>
            </w:pPr>
            <w:r>
              <w:rPr>
                <w:lang w:eastAsia="en-US"/>
              </w:rPr>
              <w:t>Забайкаловедение</w:t>
            </w:r>
          </w:p>
        </w:tc>
        <w:tc>
          <w:tcPr>
            <w:tcW w:w="828"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lang w:eastAsia="en-US"/>
              </w:rPr>
            </w:pP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Pr>
          <w:p>
            <w:pPr>
              <w:rPr>
                <w:rFonts w:asciiTheme="minorHAnsi" w:hAnsiTheme="minorHAnsi" w:eastAsiaTheme="minorHAnsi"/>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lang w:eastAsia="en-US"/>
              </w:rPr>
            </w:pPr>
            <w:r>
              <w:rPr>
                <w:lang w:eastAsia="en-US"/>
              </w:rPr>
              <w:t>1</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lang w:eastAsia="en-US"/>
              </w:rPr>
            </w:pPr>
            <w:r>
              <w:rPr>
                <w:lang w:eastAsia="en-US"/>
              </w:rPr>
              <w:t>0,5</w:t>
            </w:r>
          </w:p>
        </w:tc>
        <w:tc>
          <w:tcPr>
            <w:tcW w:w="2410"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2127"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433"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r>
              <w:rPr>
                <w:lang w:eastAsia="en-US"/>
              </w:rPr>
              <w:t>информатика</w:t>
            </w:r>
          </w:p>
        </w:tc>
        <w:tc>
          <w:tcPr>
            <w:tcW w:w="828"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p>
        </w:tc>
        <w:tc>
          <w:tcPr>
            <w:tcW w:w="708"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r>
              <w:rPr>
                <w:lang w:eastAsia="en-US"/>
              </w:rPr>
              <w:t>1</w:t>
            </w:r>
          </w:p>
        </w:tc>
        <w:tc>
          <w:tcPr>
            <w:tcW w:w="709"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r>
              <w:rPr>
                <w:lang w:eastAsia="en-US"/>
              </w:rPr>
              <w:t>1</w:t>
            </w:r>
          </w:p>
        </w:tc>
        <w:tc>
          <w:tcPr>
            <w:tcW w:w="709"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r>
              <w:rPr>
                <w:lang w:eastAsia="en-US"/>
              </w:rPr>
              <w:t>1</w:t>
            </w:r>
          </w:p>
        </w:tc>
        <w:tc>
          <w:tcPr>
            <w:tcW w:w="2410" w:type="dxa"/>
            <w:tcBorders>
              <w:top w:val="single" w:color="auto" w:sz="4" w:space="0"/>
              <w:left w:val="single" w:color="auto" w:sz="4" w:space="0"/>
              <w:right w:val="single" w:color="auto" w:sz="4" w:space="0"/>
            </w:tcBorders>
            <w:shd w:val="clear" w:color="auto" w:fill="FFFFFF" w:themeFill="background1"/>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p>
        </w:tc>
        <w:tc>
          <w:tcPr>
            <w:tcW w:w="2433"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 xml:space="preserve">Нагрузка учащихся </w:t>
            </w:r>
          </w:p>
        </w:tc>
        <w:tc>
          <w:tcPr>
            <w:tcW w:w="828"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21</w:t>
            </w:r>
          </w:p>
        </w:tc>
        <w:tc>
          <w:tcPr>
            <w:tcW w:w="708"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26</w:t>
            </w:r>
          </w:p>
        </w:tc>
        <w:tc>
          <w:tcPr>
            <w:tcW w:w="709"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26</w:t>
            </w:r>
          </w:p>
        </w:tc>
        <w:tc>
          <w:tcPr>
            <w:tcW w:w="709"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r>
              <w:rPr>
                <w:lang w:eastAsia="en-US"/>
              </w:rPr>
              <w:t>26</w:t>
            </w:r>
          </w:p>
        </w:tc>
        <w:tc>
          <w:tcPr>
            <w:tcW w:w="2410" w:type="dxa"/>
            <w:tcBorders>
              <w:top w:val="single" w:color="auto" w:sz="4" w:space="0"/>
              <w:left w:val="single" w:color="auto" w:sz="4" w:space="0"/>
              <w:bottom w:val="single" w:color="auto" w:sz="4" w:space="0"/>
              <w:right w:val="single" w:color="auto" w:sz="4" w:space="0"/>
            </w:tcBorders>
            <w:shd w:val="clear" w:color="auto" w:fill="B3B3B3"/>
          </w:tcPr>
          <w:p>
            <w:pPr>
              <w:jc w:val="center"/>
              <w:rPr>
                <w:lang w:eastAsia="en-US"/>
              </w:rPr>
            </w:pPr>
          </w:p>
        </w:tc>
      </w:tr>
    </w:tbl>
    <w:p>
      <w:pPr>
        <w:jc w:val="both"/>
        <w:rPr>
          <w:sz w:val="28"/>
          <w:szCs w:val="28"/>
        </w:rPr>
      </w:pPr>
    </w:p>
    <w:p>
      <w:pPr>
        <w:spacing w:line="276" w:lineRule="auto"/>
        <w:ind w:firstLine="708"/>
        <w:jc w:val="both"/>
        <w:rPr>
          <w:sz w:val="28"/>
          <w:szCs w:val="28"/>
        </w:rPr>
      </w:pPr>
      <w:r>
        <w:rPr>
          <w:sz w:val="28"/>
          <w:szCs w:val="28"/>
        </w:rPr>
        <w:t xml:space="preserve">Для реализации  образования на втором уровне созданы необходимые условия: учителями пройдены курсы по обучению альтернативным программам, по использованию ЭОР, имеют высшую КК – 3 учителя, обеспеченность учебниками составляет 100 %. Для урочной деятельности оборудованы 4 классных комнаты, получен кабинет начальных классов. Рабочие места учителей автоматизированы, имеются 2 интерактивные доски, 2 мультимедийных проектора, 2 принтера, сканер, ксерокс, выход в Интернет. </w:t>
      </w: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sz w:val="28"/>
          <w:szCs w:val="28"/>
        </w:rPr>
      </w:pPr>
    </w:p>
    <w:p>
      <w:pPr>
        <w:spacing w:line="276" w:lineRule="auto"/>
        <w:ind w:firstLine="708"/>
        <w:jc w:val="both"/>
        <w:rPr>
          <w:b/>
          <w:bCs/>
          <w:sz w:val="28"/>
          <w:szCs w:val="28"/>
        </w:rPr>
      </w:pPr>
    </w:p>
    <w:p>
      <w:pPr>
        <w:rPr>
          <w:b/>
          <w:bCs/>
          <w:sz w:val="28"/>
          <w:szCs w:val="28"/>
        </w:rPr>
      </w:pPr>
    </w:p>
    <w:p>
      <w:pPr>
        <w:pStyle w:val="2"/>
        <w:jc w:val="center"/>
        <w:rPr>
          <w:b w:val="0"/>
          <w:sz w:val="24"/>
        </w:rPr>
      </w:pPr>
      <w:r>
        <w:rPr>
          <w:b w:val="0"/>
          <w:sz w:val="24"/>
        </w:rPr>
        <w:t>Администрация муниципального района «Приаргунский район»</w:t>
      </w:r>
    </w:p>
    <w:p>
      <w:pPr>
        <w:pStyle w:val="2"/>
        <w:jc w:val="center"/>
        <w:rPr>
          <w:b w:val="0"/>
          <w:sz w:val="24"/>
        </w:rPr>
      </w:pPr>
      <w:r>
        <w:rPr>
          <w:b w:val="0"/>
          <w:sz w:val="24"/>
        </w:rPr>
        <w:t>Комитет образования Администрации муниципального района «Приаргунский район»</w:t>
      </w:r>
    </w:p>
    <w:p>
      <w:pPr>
        <w:jc w:val="center"/>
      </w:pPr>
      <w:r>
        <w:t>Муниципальное бюджетное образовательное учреждение</w:t>
      </w:r>
    </w:p>
    <w:p>
      <w:pPr>
        <w:jc w:val="center"/>
      </w:pPr>
      <w:r>
        <w:t>Досатуйская средняя общеобразовательная школа</w:t>
      </w:r>
    </w:p>
    <w:p>
      <w:pPr>
        <w:jc w:val="center"/>
      </w:pPr>
    </w:p>
    <w:p>
      <w:pPr>
        <w:jc w:val="center"/>
      </w:pPr>
    </w:p>
    <w:p>
      <w:pPr>
        <w:jc w:val="center"/>
      </w:pPr>
    </w:p>
    <w:p>
      <w:pPr>
        <w:tabs>
          <w:tab w:val="left" w:pos="703"/>
          <w:tab w:val="center" w:pos="4677"/>
        </w:tabs>
        <w:jc w:val="right"/>
      </w:pPr>
      <w:r>
        <w:tab/>
      </w:r>
      <w:r>
        <w:t>Приказ № 82/3   от 31.08.2018г.</w:t>
      </w:r>
    </w:p>
    <w:p>
      <w:pPr>
        <w:tabs>
          <w:tab w:val="left" w:pos="703"/>
          <w:tab w:val="center" w:pos="4677"/>
        </w:tabs>
        <w:jc w:val="right"/>
      </w:pPr>
      <w:r>
        <w:t xml:space="preserve">«О внесении изменений </w:t>
      </w:r>
    </w:p>
    <w:p>
      <w:pPr>
        <w:tabs>
          <w:tab w:val="left" w:pos="703"/>
          <w:tab w:val="center" w:pos="4677"/>
        </w:tabs>
        <w:jc w:val="right"/>
      </w:pPr>
      <w:r>
        <w:t xml:space="preserve">в ООП ООО» </w:t>
      </w:r>
    </w:p>
    <w:p>
      <w:pPr>
        <w:tabs>
          <w:tab w:val="left" w:pos="703"/>
          <w:tab w:val="center" w:pos="4677"/>
        </w:tabs>
        <w:rPr>
          <w:color w:val="FF0000"/>
          <w:sz w:val="18"/>
          <w:szCs w:val="18"/>
        </w:rPr>
      </w:pPr>
    </w:p>
    <w:p>
      <w:pPr>
        <w:rPr>
          <w:color w:val="FF0000"/>
        </w:rPr>
      </w:pPr>
    </w:p>
    <w:p>
      <w:pPr>
        <w:jc w:val="center"/>
      </w:pPr>
      <w:r>
        <w:t xml:space="preserve"> </w:t>
      </w:r>
    </w:p>
    <w:p>
      <w:pPr>
        <w:jc w:val="center"/>
      </w:pPr>
    </w:p>
    <w:p>
      <w:pPr>
        <w:jc w:val="center"/>
      </w:pPr>
    </w:p>
    <w:p>
      <w:pPr>
        <w:jc w:val="center"/>
      </w:pPr>
    </w:p>
    <w:p>
      <w:pPr>
        <w:jc w:val="center"/>
      </w:pPr>
    </w:p>
    <w:p>
      <w:pPr>
        <w:jc w:val="center"/>
      </w:pPr>
    </w:p>
    <w:p>
      <w:pPr>
        <w:jc w:val="center"/>
      </w:pPr>
    </w:p>
    <w:p>
      <w:pPr>
        <w:jc w:val="center"/>
        <w:rPr>
          <w:i/>
          <w:sz w:val="36"/>
          <w:szCs w:val="36"/>
        </w:rPr>
      </w:pPr>
      <w:r>
        <w:rPr>
          <w:i/>
          <w:sz w:val="36"/>
          <w:szCs w:val="36"/>
        </w:rPr>
        <w:t>Учебный план</w:t>
      </w:r>
    </w:p>
    <w:p>
      <w:pPr>
        <w:jc w:val="center"/>
        <w:rPr>
          <w:i/>
          <w:sz w:val="36"/>
          <w:szCs w:val="36"/>
        </w:rPr>
      </w:pPr>
      <w:r>
        <w:rPr>
          <w:i/>
          <w:sz w:val="36"/>
          <w:szCs w:val="36"/>
        </w:rPr>
        <w:t>МБОУ Досатуйской средней общеобразовательной школы</w:t>
      </w:r>
    </w:p>
    <w:p>
      <w:pPr>
        <w:jc w:val="center"/>
        <w:rPr>
          <w:i/>
          <w:sz w:val="36"/>
          <w:szCs w:val="36"/>
        </w:rPr>
      </w:pPr>
      <w:r>
        <w:rPr>
          <w:i/>
          <w:sz w:val="36"/>
          <w:szCs w:val="36"/>
        </w:rPr>
        <w:t>на 2018-2019 учебный год</w:t>
      </w:r>
    </w:p>
    <w:p>
      <w:pPr>
        <w:jc w:val="center"/>
        <w:rPr>
          <w:i/>
          <w:sz w:val="36"/>
          <w:szCs w:val="36"/>
        </w:rPr>
      </w:pPr>
    </w:p>
    <w:p>
      <w:pPr>
        <w:jc w:val="center"/>
        <w:rPr>
          <w:b/>
          <w:bCs/>
          <w:sz w:val="28"/>
          <w:szCs w:val="28"/>
        </w:rPr>
      </w:pPr>
      <w:r>
        <w:rPr>
          <w:b/>
          <w:bCs/>
          <w:sz w:val="28"/>
          <w:szCs w:val="28"/>
        </w:rPr>
        <w:t>Третий уровень -  основное общее образование.</w:t>
      </w: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r>
        <w:rPr>
          <w:i/>
          <w:sz w:val="36"/>
          <w:szCs w:val="36"/>
        </w:rPr>
        <w:t>Досатуй – 2018</w:t>
      </w:r>
    </w:p>
    <w:p>
      <w:pPr>
        <w:shd w:val="clear" w:color="auto" w:fill="FFFFFF"/>
        <w:spacing w:line="276" w:lineRule="auto"/>
        <w:ind w:left="-567" w:firstLine="708"/>
        <w:jc w:val="both"/>
        <w:rPr>
          <w:rFonts w:ascii="Arial" w:hAnsi="Arial" w:eastAsia="+mn-ea" w:cs="Arial"/>
          <w:color w:val="000000"/>
          <w:sz w:val="48"/>
          <w:szCs w:val="48"/>
        </w:rPr>
      </w:pPr>
      <w:r>
        <w:rPr>
          <w:bCs/>
          <w:iCs/>
          <w:sz w:val="28"/>
          <w:szCs w:val="28"/>
        </w:rPr>
        <w:t xml:space="preserve">   Учебный план ООО составлен на основе Федерального  государственного образовательного стандарта основного общего образования, утверждённого приказом Минобрнауки РФ от «17»  декабря  2010 г. № 1897, в редакции приказа №1644 от 29.12.2014 г</w:t>
      </w:r>
      <w:r>
        <w:rPr>
          <w:rFonts w:ascii="Arial" w:hAnsi="Arial" w:eastAsia="+mn-ea" w:cs="Arial"/>
          <w:color w:val="000000"/>
          <w:sz w:val="48"/>
          <w:szCs w:val="48"/>
        </w:rPr>
        <w:t xml:space="preserve"> </w:t>
      </w:r>
    </w:p>
    <w:p>
      <w:pPr>
        <w:shd w:val="clear" w:color="auto" w:fill="FFFFFF"/>
        <w:spacing w:line="276" w:lineRule="auto"/>
        <w:ind w:left="-567" w:firstLine="708"/>
        <w:jc w:val="both"/>
        <w:rPr>
          <w:bCs/>
          <w:iCs/>
          <w:sz w:val="28"/>
          <w:szCs w:val="28"/>
        </w:rPr>
      </w:pPr>
      <w:r>
        <w:rPr>
          <w:bCs/>
          <w:iCs/>
          <w:sz w:val="28"/>
          <w:szCs w:val="28"/>
        </w:rPr>
        <w:t>Учебный план школы</w:t>
      </w:r>
      <w:r>
        <w:rPr>
          <w:b/>
          <w:bCs/>
          <w:iCs/>
          <w:sz w:val="28"/>
          <w:szCs w:val="28"/>
        </w:rPr>
        <w:t xml:space="preserve"> </w:t>
      </w:r>
      <w:r>
        <w:rPr>
          <w:bCs/>
          <w:iCs/>
          <w:sz w:val="28"/>
          <w:szCs w:val="28"/>
        </w:rPr>
        <w:t>на 2018/2019 учебный год обеспечивает выполнение гигиенических требований к режиму образовательного процесса, установленных санитарно-эпидемиологическими правилами и нормативами СанПиН2.4.2.2821-10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(с изменениями на 29.06.2011) и предусматривает:</w:t>
      </w:r>
    </w:p>
    <w:p>
      <w:pPr>
        <w:numPr>
          <w:ilvl w:val="0"/>
          <w:numId w:val="3"/>
        </w:numPr>
        <w:shd w:val="clear" w:color="auto" w:fill="FFFFFF"/>
        <w:spacing w:line="276" w:lineRule="auto"/>
        <w:jc w:val="both"/>
        <w:rPr>
          <w:bCs/>
          <w:iCs/>
          <w:sz w:val="28"/>
          <w:szCs w:val="28"/>
        </w:rPr>
      </w:pPr>
      <w:r>
        <w:rPr>
          <w:bCs/>
          <w:iCs/>
          <w:sz w:val="28"/>
          <w:szCs w:val="28"/>
        </w:rPr>
        <w:t>5-летний срок освоения образовательных программ основного общего      образования для V – IX классов;</w:t>
      </w:r>
    </w:p>
    <w:p>
      <w:pPr>
        <w:numPr>
          <w:ilvl w:val="0"/>
          <w:numId w:val="3"/>
        </w:numPr>
        <w:shd w:val="clear" w:color="auto" w:fill="FFFFFF"/>
        <w:spacing w:line="276" w:lineRule="auto"/>
        <w:jc w:val="both"/>
        <w:rPr>
          <w:bCs/>
          <w:iCs/>
          <w:sz w:val="28"/>
          <w:szCs w:val="28"/>
        </w:rPr>
      </w:pPr>
      <w:r>
        <w:rPr>
          <w:bCs/>
          <w:iCs/>
          <w:sz w:val="28"/>
          <w:szCs w:val="28"/>
        </w:rPr>
        <w:t>продолжительность учебного года - 34 учебных недели;</w:t>
      </w:r>
    </w:p>
    <w:p>
      <w:pPr>
        <w:numPr>
          <w:ilvl w:val="0"/>
          <w:numId w:val="3"/>
        </w:numPr>
        <w:shd w:val="clear" w:color="auto" w:fill="FFFFFF"/>
        <w:spacing w:line="276" w:lineRule="auto"/>
        <w:jc w:val="both"/>
        <w:rPr>
          <w:bCs/>
          <w:iCs/>
          <w:sz w:val="28"/>
          <w:szCs w:val="28"/>
        </w:rPr>
      </w:pPr>
      <w:r>
        <w:rPr>
          <w:bCs/>
          <w:iCs/>
          <w:sz w:val="28"/>
          <w:szCs w:val="28"/>
        </w:rPr>
        <w:t xml:space="preserve">продолжительность урока – 45 минут;  </w:t>
      </w:r>
    </w:p>
    <w:p>
      <w:pPr>
        <w:numPr>
          <w:ilvl w:val="0"/>
          <w:numId w:val="3"/>
        </w:numPr>
        <w:shd w:val="clear" w:color="auto" w:fill="FFFFFF"/>
        <w:spacing w:line="276" w:lineRule="auto"/>
        <w:jc w:val="both"/>
        <w:rPr>
          <w:bCs/>
          <w:iCs/>
          <w:sz w:val="28"/>
          <w:szCs w:val="28"/>
        </w:rPr>
      </w:pPr>
      <w:r>
        <w:rPr>
          <w:bCs/>
          <w:iCs/>
          <w:sz w:val="28"/>
          <w:szCs w:val="28"/>
        </w:rPr>
        <w:t>продолжительность учебной недели – 6 дней.</w:t>
      </w:r>
      <w:r>
        <w:rPr>
          <w:rFonts w:eastAsia="Calibri"/>
          <w:color w:val="000000"/>
          <w:spacing w:val="-3"/>
          <w:sz w:val="28"/>
          <w:szCs w:val="28"/>
        </w:rPr>
        <w:t xml:space="preserve"> </w:t>
      </w:r>
    </w:p>
    <w:p>
      <w:pPr>
        <w:spacing w:line="276" w:lineRule="auto"/>
        <w:ind w:left="-207" w:firstLine="915"/>
        <w:jc w:val="both"/>
        <w:rPr>
          <w:bCs/>
          <w:sz w:val="28"/>
          <w:szCs w:val="28"/>
        </w:rPr>
      </w:pPr>
      <w:r>
        <w:rPr>
          <w:bCs/>
          <w:sz w:val="28"/>
          <w:szCs w:val="28"/>
        </w:rPr>
        <w:t xml:space="preserve">Максимально допустимая нагрузка (урочная) пятиклассников составляет 32 часа в неделю или 1092 часов в год, в 6 классе – 33 часа или 1126 часов в год, в 7 классе -  35 часов в неделю, в год – 1194 часа, в 8 классе – 36 часов, в год – 1224ч. </w:t>
      </w:r>
    </w:p>
    <w:p>
      <w:pPr>
        <w:spacing w:line="276" w:lineRule="auto"/>
        <w:ind w:left="-207" w:firstLine="207"/>
        <w:jc w:val="both"/>
        <w:rPr>
          <w:sz w:val="28"/>
          <w:szCs w:val="28"/>
        </w:rPr>
      </w:pPr>
      <w:r>
        <w:rPr>
          <w:bCs/>
          <w:sz w:val="28"/>
          <w:szCs w:val="28"/>
        </w:rPr>
        <w:t>Допускается нелинейное расписание уроков: взаимозаменяемость уроков за счет применения различных видов и форм деятельности и интеграции уроков.</w:t>
      </w:r>
      <w:r>
        <w:rPr>
          <w:sz w:val="28"/>
          <w:szCs w:val="28"/>
        </w:rPr>
        <w:t xml:space="preserve"> </w:t>
      </w:r>
    </w:p>
    <w:p>
      <w:pPr>
        <w:shd w:val="clear" w:color="auto" w:fill="FFFFFF"/>
        <w:spacing w:line="276" w:lineRule="auto"/>
        <w:ind w:left="-567" w:firstLine="567"/>
        <w:jc w:val="both"/>
        <w:rPr>
          <w:bCs/>
          <w:i/>
          <w:sz w:val="28"/>
          <w:szCs w:val="28"/>
        </w:rPr>
      </w:pPr>
      <w:r>
        <w:rPr>
          <w:bCs/>
          <w:i/>
          <w:sz w:val="28"/>
          <w:szCs w:val="28"/>
        </w:rPr>
        <w:t>Обязательная часть представлена 9 предметными областями.</w:t>
      </w:r>
    </w:p>
    <w:p>
      <w:pPr>
        <w:shd w:val="clear" w:color="auto" w:fill="FFFFFF"/>
        <w:spacing w:line="276" w:lineRule="auto"/>
        <w:ind w:left="-567" w:firstLine="567"/>
        <w:jc w:val="both"/>
        <w:rPr>
          <w:bCs/>
          <w:sz w:val="28"/>
          <w:szCs w:val="28"/>
        </w:rPr>
      </w:pPr>
      <w:bookmarkStart w:id="1" w:name="_Hlk2257518"/>
      <w:r>
        <w:rPr>
          <w:bCs/>
          <w:sz w:val="28"/>
          <w:szCs w:val="28"/>
        </w:rPr>
        <w:t xml:space="preserve">Предметная область «Родной язык и литература» включает предметы «Родной язык» и «Родная литература»   с 5 по 9 классы. На основании заявлений родителей (законных представителей) учащихся родным языком является русский. </w:t>
      </w:r>
      <w:bookmarkEnd w:id="1"/>
      <w:r>
        <w:rPr>
          <w:bCs/>
          <w:sz w:val="28"/>
          <w:szCs w:val="28"/>
        </w:rPr>
        <w:t>В программу по родной литературе включено изучение фольклора и литературы Забайкалья.</w:t>
      </w:r>
    </w:p>
    <w:p>
      <w:pPr>
        <w:shd w:val="clear" w:color="auto" w:fill="FFFFFF"/>
        <w:spacing w:line="276" w:lineRule="auto"/>
        <w:ind w:left="-567" w:firstLine="567"/>
        <w:jc w:val="both"/>
        <w:rPr>
          <w:bCs/>
          <w:sz w:val="28"/>
          <w:szCs w:val="28"/>
        </w:rPr>
      </w:pPr>
      <w:r>
        <w:rPr>
          <w:bCs/>
          <w:sz w:val="28"/>
          <w:szCs w:val="28"/>
        </w:rPr>
        <w:t xml:space="preserve">Предметная область «Иностранные языки» представлена предметами – английский язык, в качестве второго иностранного языка – немецкий язык (5, 7,9 классы) и французский язык (6,8 классы). </w:t>
      </w:r>
    </w:p>
    <w:p>
      <w:pPr>
        <w:spacing w:line="276" w:lineRule="auto"/>
        <w:ind w:left="-567" w:firstLine="360"/>
        <w:jc w:val="both"/>
        <w:rPr>
          <w:sz w:val="28"/>
          <w:szCs w:val="28"/>
        </w:rPr>
      </w:pPr>
      <w:r>
        <w:rPr>
          <w:sz w:val="28"/>
          <w:szCs w:val="28"/>
        </w:rPr>
        <w:t>За счет часов части</w:t>
      </w:r>
      <w:r>
        <w:rPr>
          <w:b/>
          <w:bCs/>
          <w:sz w:val="28"/>
          <w:szCs w:val="28"/>
        </w:rPr>
        <w:t xml:space="preserve">, формируемой участниками образовательных отношений, </w:t>
      </w:r>
      <w:r>
        <w:rPr>
          <w:sz w:val="28"/>
          <w:szCs w:val="28"/>
        </w:rPr>
        <w:t>введены следующие учебные курсы:</w:t>
      </w:r>
    </w:p>
    <w:tbl>
      <w:tblPr>
        <w:tblStyle w:val="13"/>
        <w:tblW w:w="10031" w:type="dxa"/>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14"/>
        <w:gridCol w:w="4431"/>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14" w:type="dxa"/>
          </w:tcPr>
          <w:p>
            <w:pPr>
              <w:spacing w:line="276" w:lineRule="auto"/>
              <w:jc w:val="center"/>
              <w:rPr>
                <w:sz w:val="28"/>
                <w:szCs w:val="28"/>
              </w:rPr>
            </w:pPr>
            <w:r>
              <w:rPr>
                <w:sz w:val="28"/>
                <w:szCs w:val="28"/>
              </w:rPr>
              <w:t>класс</w:t>
            </w:r>
          </w:p>
        </w:tc>
        <w:tc>
          <w:tcPr>
            <w:tcW w:w="4431" w:type="dxa"/>
          </w:tcPr>
          <w:p>
            <w:pPr>
              <w:spacing w:line="276" w:lineRule="auto"/>
              <w:jc w:val="center"/>
              <w:rPr>
                <w:sz w:val="28"/>
                <w:szCs w:val="28"/>
              </w:rPr>
            </w:pPr>
            <w:r>
              <w:rPr>
                <w:sz w:val="28"/>
                <w:szCs w:val="28"/>
              </w:rPr>
              <w:t>предмет</w:t>
            </w:r>
          </w:p>
        </w:tc>
        <w:tc>
          <w:tcPr>
            <w:tcW w:w="3686" w:type="dxa"/>
          </w:tcPr>
          <w:p>
            <w:pPr>
              <w:spacing w:line="276" w:lineRule="auto"/>
              <w:jc w:val="center"/>
              <w:rPr>
                <w:sz w:val="28"/>
                <w:szCs w:val="28"/>
              </w:rPr>
            </w:pPr>
            <w:r>
              <w:rPr>
                <w:sz w:val="28"/>
                <w:szCs w:val="28"/>
              </w:rPr>
              <w:t>Количество часов в неделю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14" w:type="dxa"/>
          </w:tcPr>
          <w:p>
            <w:pPr>
              <w:spacing w:line="276" w:lineRule="auto"/>
              <w:jc w:val="center"/>
              <w:rPr>
                <w:sz w:val="28"/>
                <w:szCs w:val="28"/>
              </w:rPr>
            </w:pPr>
            <w:r>
              <w:rPr>
                <w:sz w:val="28"/>
                <w:szCs w:val="28"/>
              </w:rPr>
              <w:t>5 класс</w:t>
            </w:r>
          </w:p>
        </w:tc>
        <w:tc>
          <w:tcPr>
            <w:tcW w:w="4431" w:type="dxa"/>
          </w:tcPr>
          <w:p>
            <w:pPr>
              <w:spacing w:line="276" w:lineRule="auto"/>
              <w:jc w:val="center"/>
              <w:rPr>
                <w:sz w:val="28"/>
                <w:szCs w:val="28"/>
              </w:rPr>
            </w:pPr>
            <w:r>
              <w:rPr>
                <w:sz w:val="28"/>
                <w:szCs w:val="28"/>
              </w:rPr>
              <w:t>обществознание</w:t>
            </w:r>
          </w:p>
        </w:tc>
        <w:tc>
          <w:tcPr>
            <w:tcW w:w="3686" w:type="dxa"/>
          </w:tcPr>
          <w:p>
            <w:pPr>
              <w:spacing w:line="276" w:lineRule="auto"/>
              <w:jc w:val="center"/>
              <w:rPr>
                <w:sz w:val="28"/>
                <w:szCs w:val="28"/>
              </w:rPr>
            </w:pPr>
            <w:r>
              <w:rPr>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14" w:type="dxa"/>
          </w:tcPr>
          <w:p>
            <w:pPr>
              <w:spacing w:line="276" w:lineRule="auto"/>
              <w:jc w:val="center"/>
              <w:rPr>
                <w:sz w:val="28"/>
                <w:szCs w:val="28"/>
              </w:rPr>
            </w:pPr>
            <w:r>
              <w:rPr>
                <w:sz w:val="28"/>
                <w:szCs w:val="28"/>
              </w:rPr>
              <w:t>5,6</w:t>
            </w:r>
          </w:p>
        </w:tc>
        <w:tc>
          <w:tcPr>
            <w:tcW w:w="4431" w:type="dxa"/>
          </w:tcPr>
          <w:p>
            <w:pPr>
              <w:spacing w:line="276" w:lineRule="auto"/>
              <w:jc w:val="center"/>
              <w:rPr>
                <w:sz w:val="28"/>
                <w:szCs w:val="28"/>
              </w:rPr>
            </w:pPr>
            <w:r>
              <w:rPr>
                <w:sz w:val="28"/>
                <w:szCs w:val="28"/>
              </w:rPr>
              <w:t>информатика</w:t>
            </w:r>
          </w:p>
        </w:tc>
        <w:tc>
          <w:tcPr>
            <w:tcW w:w="3686" w:type="dxa"/>
          </w:tcPr>
          <w:p>
            <w:pPr>
              <w:spacing w:line="276" w:lineRule="auto"/>
              <w:jc w:val="center"/>
              <w:rPr>
                <w:sz w:val="28"/>
                <w:szCs w:val="28"/>
              </w:rPr>
            </w:pPr>
            <w:r>
              <w:rPr>
                <w:sz w:val="28"/>
                <w:szCs w:val="28"/>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14" w:type="dxa"/>
          </w:tcPr>
          <w:p>
            <w:pPr>
              <w:spacing w:line="276" w:lineRule="auto"/>
              <w:jc w:val="center"/>
              <w:rPr>
                <w:sz w:val="28"/>
                <w:szCs w:val="28"/>
              </w:rPr>
            </w:pPr>
            <w:r>
              <w:rPr>
                <w:sz w:val="28"/>
                <w:szCs w:val="28"/>
              </w:rPr>
              <w:t>5,6,7</w:t>
            </w:r>
          </w:p>
        </w:tc>
        <w:tc>
          <w:tcPr>
            <w:tcW w:w="4431" w:type="dxa"/>
          </w:tcPr>
          <w:p>
            <w:pPr>
              <w:spacing w:line="276" w:lineRule="auto"/>
              <w:jc w:val="center"/>
              <w:rPr>
                <w:sz w:val="28"/>
                <w:szCs w:val="28"/>
              </w:rPr>
            </w:pPr>
            <w:r>
              <w:rPr>
                <w:sz w:val="28"/>
                <w:szCs w:val="28"/>
              </w:rPr>
              <w:t>ОБЖ</w:t>
            </w:r>
          </w:p>
        </w:tc>
        <w:tc>
          <w:tcPr>
            <w:tcW w:w="3686" w:type="dxa"/>
          </w:tcPr>
          <w:p>
            <w:pPr>
              <w:spacing w:line="276" w:lineRule="auto"/>
              <w:jc w:val="center"/>
              <w:rPr>
                <w:sz w:val="28"/>
                <w:szCs w:val="28"/>
              </w:rPr>
            </w:pPr>
            <w:r>
              <w:rPr>
                <w:sz w:val="28"/>
                <w:szCs w:val="28"/>
              </w:rPr>
              <w:t>1</w:t>
            </w:r>
          </w:p>
        </w:tc>
      </w:tr>
    </w:tbl>
    <w:p>
      <w:pPr>
        <w:spacing w:line="276" w:lineRule="auto"/>
        <w:ind w:left="-567" w:firstLine="360"/>
        <w:jc w:val="both"/>
        <w:rPr>
          <w:sz w:val="28"/>
          <w:szCs w:val="28"/>
        </w:rPr>
      </w:pPr>
      <w:r>
        <w:rPr>
          <w:sz w:val="28"/>
          <w:szCs w:val="28"/>
        </w:rPr>
        <w:t>Учебный курс «ОБЖ» в 5-7 включен для воспитания культуры безопасности, подготовки, обучаемых к безопасному поведению в повседневной жизни, в опасных, в том числе ЧС природного, техногенного и биолого-социального характера, формирования у них здорового и безопасного образа жизни, умений и навыков оказания первой помощи, получения начальных знаний об обороне государства. Курс ОБЖ реализует требования ряда Федеральных законов: «О безопасности», «Основы законодательства Российской Федерации об охране здоровья граждан», «О защите населения и территорий от чрезвычайных ситуаций природного и техногенного характера», «О воинской обязанности и военной службе», «О радиационной безопасности граждан», «О пожарной безопасности», «О безопасности дорожного движения» и др., а также ряда Постановлений Правительства РФ и других нормативно-правовых документов в области обеспечения безопасности граждан.</w:t>
      </w:r>
    </w:p>
    <w:p>
      <w:pPr>
        <w:spacing w:line="276" w:lineRule="auto"/>
        <w:ind w:left="-567" w:firstLine="360"/>
        <w:jc w:val="both"/>
        <w:rPr>
          <w:sz w:val="28"/>
          <w:szCs w:val="28"/>
        </w:rPr>
      </w:pPr>
      <w:r>
        <w:rPr>
          <w:sz w:val="28"/>
          <w:szCs w:val="28"/>
        </w:rPr>
        <w:t xml:space="preserve"> Из части, формируемой участниками образовательных отношений, выделен дополнительный час на изучение биологии в 7 классе.</w:t>
      </w:r>
    </w:p>
    <w:p>
      <w:pPr>
        <w:pStyle w:val="20"/>
        <w:spacing w:line="276" w:lineRule="auto"/>
        <w:ind w:left="-567" w:firstLine="360"/>
        <w:jc w:val="both"/>
        <w:rPr>
          <w:sz w:val="28"/>
          <w:szCs w:val="28"/>
        </w:rPr>
      </w:pPr>
      <w:r>
        <w:rPr>
          <w:sz w:val="28"/>
          <w:szCs w:val="28"/>
        </w:rPr>
        <w:t xml:space="preserve">Курсами краеведческой направленности являются в 6 классе - «Зеленый мир» (17 часов); в 8 классе «Художественная культура» и «Региональная экология», в  9 - «География Забайкальского края». Историческое краеведение интегрируется в предмет «История России». Предметы этого цикла формируют систему знаний об истории, природе и культуре Забайкальского края, воспитывают гражданина и патриота своей страны. </w:t>
      </w:r>
    </w:p>
    <w:p>
      <w:pPr>
        <w:spacing w:line="276" w:lineRule="auto"/>
        <w:ind w:left="-567" w:firstLine="360"/>
        <w:jc w:val="both"/>
        <w:rPr>
          <w:sz w:val="28"/>
          <w:szCs w:val="28"/>
        </w:rPr>
      </w:pPr>
      <w:r>
        <w:rPr>
          <w:sz w:val="28"/>
          <w:szCs w:val="28"/>
        </w:rPr>
        <w:t xml:space="preserve"> Искусство в 5-8 классах представлено предметами: изобразительное искусство, музыка. На изучение учебных курсов «Изобразительное искусство» и «Музыка» отводится по 34 часа. Введены в 5 - 7 классах занятия по желанию учащихся – «Художественный труд», в 8 классе – «Художественная культура Забайкалья» (17 часов).</w:t>
      </w:r>
    </w:p>
    <w:p>
      <w:pPr>
        <w:spacing w:line="276" w:lineRule="auto"/>
        <w:ind w:left="-567" w:firstLine="360"/>
        <w:jc w:val="both"/>
        <w:rPr>
          <w:sz w:val="28"/>
          <w:szCs w:val="28"/>
        </w:rPr>
      </w:pPr>
      <w:r>
        <w:rPr>
          <w:sz w:val="28"/>
          <w:szCs w:val="28"/>
        </w:rPr>
        <w:t xml:space="preserve">Технологию учащиеся изучают  с 5 по 8 класс: в 5-7 – по  2 часа, в 8 – 1 час, и один час в 8 классе добавлен на изучение  основ столярного и швейного дела, как социализирующих   курсов, которые предусматривают практическое ознакомление с профессией. Для изучения предмета классы делятся на группы по гендерному признаку. </w:t>
      </w:r>
    </w:p>
    <w:p>
      <w:pPr>
        <w:spacing w:line="276" w:lineRule="auto"/>
        <w:ind w:left="-567" w:firstLine="360"/>
        <w:jc w:val="both"/>
        <w:rPr>
          <w:sz w:val="28"/>
          <w:szCs w:val="28"/>
        </w:rPr>
      </w:pPr>
      <w:r>
        <w:rPr>
          <w:sz w:val="28"/>
          <w:szCs w:val="28"/>
        </w:rPr>
        <w:t>Для углубления знаний по предметам и с целью подготовки учащихся к олимпиадам организуется в 8 классе – элективный курс «Решение олимпиадных задач» (математика), «Развивайте дар слова!».  В 9 классе для подготовки к ОГЭ введен элективный курс по математике.</w:t>
      </w:r>
    </w:p>
    <w:p>
      <w:pPr>
        <w:spacing w:line="276" w:lineRule="auto"/>
        <w:ind w:left="-567" w:firstLine="360"/>
        <w:jc w:val="both"/>
        <w:rPr>
          <w:sz w:val="28"/>
          <w:szCs w:val="28"/>
        </w:rPr>
      </w:pPr>
      <w:r>
        <w:rPr>
          <w:sz w:val="28"/>
          <w:szCs w:val="28"/>
        </w:rPr>
        <w:t xml:space="preserve">В 8-9 классе отводятся часы на организацию предпрофильной подготовки обучающихся: на основании выбора учеников определены групповые занятия спецкурсов. Для расширения возможностей социализации учащихся, обеспечения преемственности между общим и профессиональным образованием определены курсы: столярное дело, швейное дело, «Выбор профессии», предполагающий практическое ознакомление с различными профессиями и прохождение социальной практики учащимися на предприятиях села (ФАП, Администрация  поселения, детсад, ДЭУ, ОАО «Нефтемаркет», МЧС). </w:t>
      </w:r>
    </w:p>
    <w:p>
      <w:pPr>
        <w:spacing w:line="276" w:lineRule="auto"/>
        <w:ind w:left="-567" w:firstLine="360"/>
        <w:jc w:val="both"/>
        <w:rPr>
          <w:sz w:val="28"/>
          <w:szCs w:val="28"/>
        </w:rPr>
      </w:pPr>
      <w:r>
        <w:rPr>
          <w:b/>
          <w:i/>
          <w:sz w:val="28"/>
          <w:szCs w:val="28"/>
        </w:rPr>
        <w:t>Обязательная предметная область «Основы духовно-нравственной культуры народов России»</w:t>
      </w:r>
      <w:r>
        <w:rPr>
          <w:sz w:val="28"/>
          <w:szCs w:val="28"/>
        </w:rPr>
        <w:t xml:space="preserve"> на уровне основного общего образования - реализуется  в трех формах:</w:t>
      </w:r>
    </w:p>
    <w:p>
      <w:pPr>
        <w:pStyle w:val="19"/>
        <w:numPr>
          <w:ilvl w:val="0"/>
          <w:numId w:val="4"/>
        </w:numPr>
        <w:spacing w:line="276" w:lineRule="auto"/>
        <w:jc w:val="both"/>
        <w:rPr>
          <w:sz w:val="28"/>
          <w:szCs w:val="28"/>
        </w:rPr>
      </w:pPr>
      <w:r>
        <w:rPr>
          <w:sz w:val="28"/>
          <w:szCs w:val="28"/>
        </w:rPr>
        <w:t>урочные занятия, включенные в часть учебного плана, формируемую участниками образовательных отношений: региональная экология и география Забайкальского края, художественная культура Забайкалья и родная литература.  Содержательное наполнение этих занятий учитывает региональные, национальные и этнокультурные особенности Забайкальского края, специфику образовательной организации, запросы, поступающие от родителей, а также иные общественные запросы.</w:t>
      </w:r>
    </w:p>
    <w:p>
      <w:pPr>
        <w:pStyle w:val="19"/>
        <w:numPr>
          <w:ilvl w:val="0"/>
          <w:numId w:val="4"/>
        </w:numPr>
        <w:spacing w:line="276" w:lineRule="auto"/>
        <w:jc w:val="both"/>
        <w:rPr>
          <w:sz w:val="28"/>
          <w:szCs w:val="28"/>
        </w:rPr>
      </w:pPr>
      <w:r>
        <w:rPr>
          <w:sz w:val="28"/>
          <w:szCs w:val="28"/>
        </w:rPr>
        <w:t>Включение тем и вопросов, направленных на решение задач духовно-нравственного воспитания, в рабочие программы учебных предметов и курсов, относящихся к предметным областям гуманитарного, эстетического и естественного циклов: родной язык, литература, история, биология, обществознание, музыка, ИЗО, ОБЖ.</w:t>
      </w:r>
    </w:p>
    <w:p>
      <w:pPr>
        <w:pStyle w:val="19"/>
        <w:numPr>
          <w:ilvl w:val="0"/>
          <w:numId w:val="4"/>
        </w:numPr>
        <w:spacing w:line="276" w:lineRule="auto"/>
        <w:jc w:val="both"/>
        <w:rPr>
          <w:sz w:val="28"/>
          <w:szCs w:val="28"/>
        </w:rPr>
      </w:pPr>
      <w:r>
        <w:rPr>
          <w:sz w:val="28"/>
          <w:szCs w:val="28"/>
        </w:rPr>
        <w:t xml:space="preserve"> Работа по освоению предметной области «ОДНКНР» в рамках внеурочной составляющей учебно-воспитательной деятельности школы включает занятия кружка по ОДНКНР, а также игровую и научно-познавательную деятельность, учебные проекты, проблемно-ценностное общение, участие в самоуправлении, досугово-развлекательные мероприятия, художественное творчество, военно-патриотический, общественно-полезный, социальный, трудовой и спортивно-соревновательный виды деятельности, туризм и краеведение.</w:t>
      </w:r>
    </w:p>
    <w:p>
      <w:pPr>
        <w:spacing w:line="276" w:lineRule="auto"/>
        <w:ind w:firstLine="360"/>
        <w:jc w:val="both"/>
        <w:rPr>
          <w:sz w:val="28"/>
          <w:szCs w:val="28"/>
        </w:rPr>
      </w:pPr>
      <w:r>
        <w:rPr>
          <w:sz w:val="28"/>
          <w:szCs w:val="28"/>
        </w:rPr>
        <w:t>Специфика предметной области  «ОДНКНР»  в школе позволяет  применять  опосредованные безоценочные  формы  измерения  результатов  и  эффекта  учебно-воспитательного  процесса.  В этом случае  измерению  подлежат непосредственные духовно-нравственные достижения школьника благодаря его  участию  в  том  или  ином  виде  деятельности,  а  также  влияние этих достижений на процесс развития его личности.</w:t>
      </w:r>
    </w:p>
    <w:p>
      <w:pPr>
        <w:spacing w:line="276" w:lineRule="auto"/>
        <w:jc w:val="both"/>
        <w:rPr>
          <w:sz w:val="28"/>
          <w:szCs w:val="28"/>
        </w:rPr>
      </w:pPr>
    </w:p>
    <w:p>
      <w:pPr>
        <w:spacing w:line="276" w:lineRule="auto"/>
        <w:ind w:left="-199" w:firstLine="559"/>
        <w:jc w:val="both"/>
        <w:rPr>
          <w:sz w:val="28"/>
          <w:szCs w:val="28"/>
        </w:rPr>
      </w:pPr>
      <w:r>
        <w:rPr>
          <w:sz w:val="28"/>
          <w:szCs w:val="28"/>
        </w:rPr>
        <w:t xml:space="preserve">Для реализации образования на третьем уровне созданы необходимые условия: учителя повышают квалификацию в ИРО согласно графику, имеют 1 квалификационную категорию - 6 учителей, высшую – 8.  Обеспеченность учебниками в 5-9 классах составляет 100 %.  Материально-техническое и информационное оснащение ОП: учащиеся основной школы занимаются в 12 учебных кабинетах, во всех оборудованы стационарные автоматизированные рабочие места учителей, в 2 – мобильное. Работает две интерактивных доски, </w:t>
      </w:r>
    </w:p>
    <w:p>
      <w:pPr>
        <w:spacing w:line="276" w:lineRule="auto"/>
        <w:ind w:left="-199"/>
        <w:jc w:val="both"/>
        <w:rPr>
          <w:sz w:val="28"/>
          <w:szCs w:val="28"/>
        </w:rPr>
      </w:pPr>
      <w:r>
        <w:rPr>
          <w:sz w:val="28"/>
          <w:szCs w:val="28"/>
        </w:rPr>
        <w:t>8 мультимедийных проекторов, учащиеся основной школы имеют возможность заниматься на 20 компьютерах, т.е. на один компьютер приходится 5 учащихся. Имеется выход в Интернет. Полностью оборудованы кабинеты географии, информатики, физики и химии. Кабинет русского языка и литературы обеспечен справочной и художественной литературой, имеется электронная библиотека.</w:t>
      </w: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ind w:left="-709" w:firstLine="360"/>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pPr>
    </w:p>
    <w:p>
      <w:pPr>
        <w:spacing w:line="276" w:lineRule="auto"/>
        <w:jc w:val="both"/>
        <w:rPr>
          <w:sz w:val="28"/>
          <w:szCs w:val="28"/>
        </w:rPr>
        <w:sectPr>
          <w:type w:val="continuous"/>
          <w:pgSz w:w="11906" w:h="16838"/>
          <w:pgMar w:top="1134" w:right="850" w:bottom="1134" w:left="1701" w:header="708" w:footer="708" w:gutter="0"/>
          <w:cols w:space="708" w:num="1"/>
          <w:docGrid w:linePitch="360" w:charSpace="0"/>
        </w:sectPr>
      </w:pPr>
    </w:p>
    <w:p>
      <w:pPr>
        <w:spacing w:line="276" w:lineRule="auto"/>
        <w:jc w:val="both"/>
        <w:rPr>
          <w:sz w:val="28"/>
          <w:szCs w:val="28"/>
        </w:rPr>
      </w:pPr>
    </w:p>
    <w:tbl>
      <w:tblPr>
        <w:tblStyle w:val="12"/>
        <w:tblpPr w:leftFromText="180" w:rightFromText="180" w:vertAnchor="text" w:horzAnchor="margin" w:tblpXSpec="center" w:tblpY="-4230"/>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51"/>
        <w:gridCol w:w="142"/>
        <w:gridCol w:w="992"/>
        <w:gridCol w:w="851"/>
        <w:gridCol w:w="708"/>
        <w:gridCol w:w="70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8" w:type="dxa"/>
            <w:vMerge w:val="restart"/>
            <w:tcBorders>
              <w:top w:val="single" w:color="auto" w:sz="4" w:space="0"/>
              <w:left w:val="single" w:color="auto" w:sz="4" w:space="0"/>
              <w:bottom w:val="single" w:color="auto" w:sz="4" w:space="0"/>
              <w:right w:val="single" w:color="auto" w:sz="4" w:space="0"/>
            </w:tcBorders>
          </w:tcPr>
          <w:p>
            <w:pPr>
              <w:jc w:val="center"/>
              <w:rPr>
                <w:b/>
                <w:bCs/>
                <w:lang w:eastAsia="en-US"/>
              </w:rPr>
            </w:pPr>
            <w:bookmarkStart w:id="2" w:name="_Hlk525732451"/>
            <w:bookmarkStart w:id="3" w:name="_Hlk2258535"/>
            <w:r>
              <w:rPr>
                <w:b/>
                <w:bCs/>
                <w:lang w:eastAsia="en-US"/>
              </w:rPr>
              <w:t>Предметные области</w:t>
            </w:r>
          </w:p>
        </w:tc>
        <w:tc>
          <w:tcPr>
            <w:tcW w:w="2551" w:type="dxa"/>
            <w:vMerge w:val="restart"/>
            <w:tcBorders>
              <w:top w:val="single" w:color="auto" w:sz="4" w:space="0"/>
              <w:left w:val="single" w:color="auto" w:sz="4" w:space="0"/>
              <w:bottom w:val="single" w:color="auto" w:sz="4" w:space="0"/>
              <w:right w:val="single" w:color="auto" w:sz="4" w:space="0"/>
            </w:tcBorders>
          </w:tcPr>
          <w:p>
            <w:pPr>
              <w:jc w:val="both"/>
              <w:rPr>
                <w:b/>
                <w:bCs/>
                <w:lang w:eastAsia="en-US"/>
              </w:rPr>
            </w:pPr>
            <w:r>
              <w:rPr>
                <w:b/>
                <w:bCs/>
                <w:lang w:eastAsia="en-US"/>
              </w:rPr>
              <w:t>Учебные</w:t>
            </w:r>
          </w:p>
          <w:p>
            <w:pPr>
              <w:jc w:val="both"/>
              <w:rPr>
                <w:b/>
                <w:bCs/>
                <w:lang w:eastAsia="en-US"/>
              </w:rPr>
            </w:pPr>
            <w:r>
              <w:rPr>
                <w:b/>
                <w:bCs/>
                <w:lang w:eastAsia="en-US"/>
              </w:rPr>
              <w:t>Предметы/ Классы</w:t>
            </w:r>
          </w:p>
        </w:tc>
        <w:tc>
          <w:tcPr>
            <w:tcW w:w="4253" w:type="dxa"/>
            <w:gridSpan w:val="6"/>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Количество часов в год</w:t>
            </w:r>
          </w:p>
        </w:tc>
        <w:tc>
          <w:tcPr>
            <w:tcW w:w="2126" w:type="dxa"/>
            <w:vMerge w:val="restart"/>
            <w:tcBorders>
              <w:top w:val="single" w:color="auto" w:sz="4" w:space="0"/>
              <w:left w:val="single" w:color="auto" w:sz="4" w:space="0"/>
              <w:right w:val="single" w:color="auto" w:sz="4" w:space="0"/>
            </w:tcBorders>
          </w:tcPr>
          <w:p>
            <w:pPr>
              <w:jc w:val="both"/>
              <w:rPr>
                <w:b/>
                <w:bCs/>
                <w:lang w:eastAsia="en-US"/>
              </w:rPr>
            </w:pPr>
            <w:r>
              <w:rPr>
                <w:lang w:eastAsia="en-US"/>
              </w:rPr>
              <w:t>Формы промежуточной аттестации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
                <w:bCs/>
                <w:lang w:eastAsia="en-US"/>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rPr>
                <w:b/>
                <w:bCs/>
                <w:lang w:eastAsia="en-US"/>
              </w:rPr>
            </w:pPr>
          </w:p>
        </w:tc>
        <w:tc>
          <w:tcPr>
            <w:tcW w:w="1134"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V</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VI</w:t>
            </w:r>
          </w:p>
        </w:tc>
        <w:tc>
          <w:tcPr>
            <w:tcW w:w="708"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VII</w:t>
            </w:r>
          </w:p>
        </w:tc>
        <w:tc>
          <w:tcPr>
            <w:tcW w:w="709" w:type="dxa"/>
            <w:tcBorders>
              <w:top w:val="single" w:color="auto" w:sz="4" w:space="0"/>
              <w:left w:val="single" w:color="auto" w:sz="4" w:space="0"/>
              <w:bottom w:val="single" w:color="auto" w:sz="4" w:space="0"/>
              <w:right w:val="single" w:color="auto" w:sz="4" w:space="0"/>
            </w:tcBorders>
          </w:tcPr>
          <w:p>
            <w:pPr>
              <w:jc w:val="center"/>
              <w:rPr>
                <w:bCs/>
                <w:lang w:val="en-US" w:eastAsia="en-US"/>
              </w:rPr>
            </w:pPr>
            <w:r>
              <w:rPr>
                <w:bCs/>
                <w:sz w:val="22"/>
                <w:szCs w:val="22"/>
                <w:lang w:val="en-US" w:eastAsia="en-US"/>
              </w:rPr>
              <w:t>VIII</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IX</w:t>
            </w:r>
          </w:p>
        </w:tc>
        <w:tc>
          <w:tcPr>
            <w:tcW w:w="2126" w:type="dxa"/>
            <w:vMerge w:val="continue"/>
            <w:tcBorders>
              <w:left w:val="single" w:color="auto" w:sz="4" w:space="0"/>
              <w:right w:val="single" w:color="auto" w:sz="4" w:space="0"/>
            </w:tcBorders>
          </w:tcPr>
          <w:p>
            <w:pPr>
              <w:jc w:val="center"/>
              <w:rPr>
                <w:bCs/>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8" w:type="dxa"/>
            <w:tcBorders>
              <w:top w:val="single" w:color="auto" w:sz="4" w:space="0"/>
              <w:left w:val="single" w:color="auto" w:sz="4" w:space="0"/>
              <w:bottom w:val="single" w:color="auto" w:sz="4" w:space="0"/>
              <w:right w:val="single" w:color="auto" w:sz="4" w:space="0"/>
            </w:tcBorders>
          </w:tcPr>
          <w:p>
            <w:pPr>
              <w:jc w:val="center"/>
              <w:rPr>
                <w:b/>
                <w:bCs/>
                <w:i/>
                <w:lang w:eastAsia="en-US"/>
              </w:rPr>
            </w:pPr>
          </w:p>
        </w:tc>
        <w:tc>
          <w:tcPr>
            <w:tcW w:w="6804" w:type="dxa"/>
            <w:gridSpan w:val="7"/>
            <w:tcBorders>
              <w:top w:val="single" w:color="auto" w:sz="4" w:space="0"/>
              <w:left w:val="single" w:color="auto" w:sz="4" w:space="0"/>
              <w:bottom w:val="single" w:color="auto" w:sz="4" w:space="0"/>
              <w:right w:val="single" w:color="auto" w:sz="4" w:space="0"/>
            </w:tcBorders>
          </w:tcPr>
          <w:p>
            <w:pPr>
              <w:jc w:val="center"/>
              <w:rPr>
                <w:b/>
                <w:bCs/>
                <w:i/>
                <w:lang w:eastAsia="en-US"/>
              </w:rPr>
            </w:pPr>
            <w:r>
              <w:rPr>
                <w:b/>
                <w:bCs/>
                <w:i/>
                <w:lang w:eastAsia="en-US"/>
              </w:rPr>
              <w:t>Обязательная часть</w:t>
            </w:r>
          </w:p>
        </w:tc>
        <w:tc>
          <w:tcPr>
            <w:tcW w:w="2126" w:type="dxa"/>
            <w:vMerge w:val="continue"/>
            <w:tcBorders>
              <w:left w:val="single" w:color="auto" w:sz="4" w:space="0"/>
              <w:bottom w:val="single" w:color="auto" w:sz="4" w:space="0"/>
              <w:right w:val="single" w:color="auto" w:sz="4" w:space="0"/>
            </w:tcBorders>
          </w:tcPr>
          <w:p>
            <w:pPr>
              <w:jc w:val="center"/>
              <w:rPr>
                <w:b/>
                <w:bCs/>
                <w:i/>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68" w:type="dxa"/>
            <w:vMerge w:val="restart"/>
            <w:tcBorders>
              <w:top w:val="single" w:color="auto" w:sz="4" w:space="0"/>
              <w:left w:val="single" w:color="auto" w:sz="4" w:space="0"/>
              <w:right w:val="single" w:color="auto" w:sz="4" w:space="0"/>
            </w:tcBorders>
          </w:tcPr>
          <w:p>
            <w:pPr>
              <w:jc w:val="both"/>
              <w:rPr>
                <w:bCs/>
                <w:lang w:eastAsia="en-US"/>
              </w:rPr>
            </w:pPr>
            <w:r>
              <w:rPr>
                <w:bCs/>
                <w:lang w:eastAsia="en-US"/>
              </w:rPr>
              <w:t>Русский язык и литература</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Русский язык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204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136</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8" w:type="dxa"/>
            <w:vMerge w:val="continue"/>
            <w:tcBorders>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Литература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Итоговое собеседование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8" w:type="dxa"/>
            <w:vMerge w:val="restart"/>
            <w:tcBorders>
              <w:top w:val="single" w:color="auto" w:sz="4" w:space="0"/>
              <w:left w:val="single" w:color="auto" w:sz="4" w:space="0"/>
              <w:right w:val="single" w:color="auto" w:sz="4" w:space="0"/>
            </w:tcBorders>
            <w:vAlign w:val="center"/>
          </w:tcPr>
          <w:p>
            <w:pPr>
              <w:rPr>
                <w:bCs/>
                <w:lang w:eastAsia="en-US"/>
              </w:rPr>
            </w:pPr>
            <w:r>
              <w:rPr>
                <w:bCs/>
                <w:lang w:eastAsia="en-US"/>
              </w:rPr>
              <w:t>Родной язык и литература</w:t>
            </w:r>
          </w:p>
        </w:tc>
        <w:tc>
          <w:tcPr>
            <w:tcW w:w="2693"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Родной язык (русский)</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17</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9</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9</w:t>
            </w:r>
          </w:p>
        </w:tc>
        <w:tc>
          <w:tcPr>
            <w:tcW w:w="2126" w:type="dxa"/>
            <w:vMerge w:val="restart"/>
            <w:tcBorders>
              <w:top w:val="single" w:color="auto" w:sz="4" w:space="0"/>
              <w:left w:val="single" w:color="auto" w:sz="4" w:space="0"/>
              <w:right w:val="single" w:color="auto" w:sz="4" w:space="0"/>
            </w:tcBorders>
          </w:tcPr>
          <w:p>
            <w:pPr>
              <w:jc w:val="center"/>
              <w:rPr>
                <w:bCs/>
                <w:lang w:eastAsia="en-US"/>
              </w:rPr>
            </w:pPr>
            <w:r>
              <w:rPr>
                <w:bCs/>
                <w:sz w:val="22"/>
                <w:szCs w:val="22"/>
                <w:lang w:eastAsia="en-US"/>
              </w:rPr>
              <w:t>Средний балл по итогам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8" w:type="dxa"/>
            <w:vMerge w:val="continue"/>
            <w:tcBorders>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Родная литература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17</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8</w:t>
            </w:r>
          </w:p>
        </w:tc>
        <w:tc>
          <w:tcPr>
            <w:tcW w:w="2126" w:type="dxa"/>
            <w:vMerge w:val="continue"/>
            <w:tcBorders>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8" w:type="dxa"/>
            <w:vMerge w:val="restart"/>
            <w:tcBorders>
              <w:top w:val="single" w:color="auto" w:sz="4" w:space="0"/>
              <w:left w:val="single" w:color="auto" w:sz="4" w:space="0"/>
              <w:right w:val="single" w:color="auto" w:sz="4" w:space="0"/>
            </w:tcBorders>
            <w:vAlign w:val="center"/>
          </w:tcPr>
          <w:p>
            <w:pPr>
              <w:rPr>
                <w:bCs/>
                <w:lang w:eastAsia="en-US"/>
              </w:rPr>
            </w:pPr>
            <w:r>
              <w:rPr>
                <w:bCs/>
                <w:lang w:eastAsia="en-US"/>
              </w:rPr>
              <w:t>Иностранный язык</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Английский язык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102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102</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102</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102</w:t>
            </w:r>
          </w:p>
        </w:tc>
        <w:tc>
          <w:tcPr>
            <w:tcW w:w="2126" w:type="dxa"/>
            <w:vMerge w:val="restart"/>
            <w:tcBorders>
              <w:top w:val="single" w:color="auto" w:sz="4" w:space="0"/>
              <w:left w:val="single" w:color="auto" w:sz="4" w:space="0"/>
              <w:right w:val="single" w:color="auto" w:sz="4" w:space="0"/>
            </w:tcBorders>
          </w:tcPr>
          <w:p>
            <w:pPr>
              <w:jc w:val="center"/>
              <w:rPr>
                <w:bCs/>
                <w:lang w:eastAsia="en-US"/>
              </w:rPr>
            </w:pPr>
            <w:r>
              <w:rPr>
                <w:bCs/>
                <w:sz w:val="22"/>
                <w:szCs w:val="22"/>
                <w:lang w:eastAsia="en-US"/>
              </w:rPr>
              <w:t>Общественный смотр знаний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8" w:type="dxa"/>
            <w:vMerge w:val="continue"/>
            <w:tcBorders>
              <w:left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Немецкий язык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vMerge w:val="continue"/>
            <w:tcBorders>
              <w:left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668" w:type="dxa"/>
            <w:vMerge w:val="continue"/>
            <w:tcBorders>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Французский язык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vMerge w:val="continue"/>
            <w:tcBorders>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668"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Математика и информатика</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Математика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vMerge w:val="restart"/>
            <w:tcBorders>
              <w:top w:val="single" w:color="auto" w:sz="4" w:space="0"/>
              <w:left w:val="single" w:color="auto" w:sz="4" w:space="0"/>
              <w:right w:val="single" w:color="auto" w:sz="4" w:space="0"/>
            </w:tcBorders>
          </w:tcPr>
          <w:p>
            <w:pPr>
              <w:jc w:val="center"/>
              <w:rPr>
                <w:bCs/>
                <w:lang w:eastAsia="en-US"/>
              </w:rPr>
            </w:pPr>
            <w:r>
              <w:rPr>
                <w:bCs/>
                <w:lang w:eastAsia="en-US"/>
              </w:rPr>
              <w:t>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Алгебра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119</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vMerge w:val="continue"/>
            <w:tcBorders>
              <w:left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Геометрия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51</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2126" w:type="dxa"/>
            <w:vMerge w:val="continue"/>
            <w:tcBorders>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Информатика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668"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Общественно-научные предметы</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История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vMerge w:val="restart"/>
            <w:tcBorders>
              <w:top w:val="single" w:color="auto" w:sz="4" w:space="0"/>
              <w:left w:val="single" w:color="auto" w:sz="4" w:space="0"/>
              <w:right w:val="single" w:color="auto" w:sz="4" w:space="0"/>
            </w:tcBorders>
          </w:tcPr>
          <w:p>
            <w:pPr>
              <w:jc w:val="center"/>
              <w:rPr>
                <w:bCs/>
                <w:lang w:eastAsia="en-US"/>
              </w:rPr>
            </w:pPr>
            <w:r>
              <w:rPr>
                <w:bCs/>
                <w:lang w:eastAsia="en-US"/>
              </w:rPr>
              <w:t>Тестирование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Обществознание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2126" w:type="dxa"/>
            <w:vMerge w:val="continue"/>
            <w:tcBorders>
              <w:left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География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2126" w:type="dxa"/>
            <w:vMerge w:val="continue"/>
            <w:tcBorders>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1668"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Естественно-научные предметы</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Физика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tcBorders>
              <w:top w:val="single" w:color="auto" w:sz="4" w:space="0"/>
              <w:left w:val="single" w:color="auto" w:sz="4" w:space="0"/>
              <w:right w:val="single" w:color="auto" w:sz="4" w:space="0"/>
            </w:tcBorders>
          </w:tcPr>
          <w:p>
            <w:pPr>
              <w:jc w:val="center"/>
              <w:rPr>
                <w:bCs/>
                <w:lang w:eastAsia="en-US"/>
              </w:rPr>
            </w:pPr>
            <w:r>
              <w:rPr>
                <w:bCs/>
                <w:lang w:eastAsia="en-US"/>
              </w:rPr>
              <w:t>Проектная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Химия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2126" w:type="dxa"/>
            <w:vMerge w:val="restart"/>
            <w:tcBorders>
              <w:left w:val="single" w:color="auto" w:sz="4" w:space="0"/>
              <w:right w:val="single" w:color="auto" w:sz="4" w:space="0"/>
            </w:tcBorders>
          </w:tcPr>
          <w:p>
            <w:pPr>
              <w:jc w:val="center"/>
              <w:rPr>
                <w:bCs/>
                <w:lang w:eastAsia="en-US"/>
              </w:rPr>
            </w:pPr>
            <w:r>
              <w:rPr>
                <w:bCs/>
                <w:lang w:eastAsia="en-US"/>
              </w:rPr>
              <w:t>Итоговая контрольная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Биология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68</w:t>
            </w:r>
          </w:p>
        </w:tc>
        <w:tc>
          <w:tcPr>
            <w:tcW w:w="2126" w:type="dxa"/>
            <w:vMerge w:val="continue"/>
            <w:tcBorders>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668" w:type="dxa"/>
            <w:vMerge w:val="restart"/>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Искусство</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Музыка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Творческий отчет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Изобразительное искусство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Творческие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668" w:type="dxa"/>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Технология</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Технология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668" w:type="dxa"/>
            <w:vMerge w:val="restart"/>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Физическая культура и ОБЖ</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Средний балл по итогам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 культура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102</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Зачет физической подготовленности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
                <w:bCs/>
                <w:lang w:eastAsia="en-US"/>
              </w:rPr>
            </w:pPr>
            <w:r>
              <w:rPr>
                <w:b/>
                <w:bCs/>
                <w:lang w:eastAsia="en-US"/>
              </w:rPr>
              <w:t xml:space="preserve">Итого </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9</w:t>
            </w:r>
            <w:r>
              <w:rPr>
                <w:b/>
                <w:bCs/>
                <w:lang w:eastAsia="en-US"/>
              </w:rPr>
              <w:t>35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1003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10</w:t>
            </w:r>
            <w:r>
              <w:rPr>
                <w:b/>
                <w:bCs/>
                <w:lang w:eastAsia="en-US"/>
              </w:rPr>
              <w:t>20</w:t>
            </w:r>
          </w:p>
        </w:tc>
        <w:tc>
          <w:tcPr>
            <w:tcW w:w="709"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1088</w:t>
            </w:r>
          </w:p>
        </w:tc>
        <w:tc>
          <w:tcPr>
            <w:tcW w:w="851"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1054</w:t>
            </w:r>
          </w:p>
        </w:tc>
        <w:tc>
          <w:tcPr>
            <w:tcW w:w="2126" w:type="dxa"/>
            <w:tcBorders>
              <w:top w:val="single" w:color="auto" w:sz="4" w:space="0"/>
              <w:left w:val="single" w:color="auto" w:sz="4" w:space="0"/>
              <w:bottom w:val="single" w:color="auto" w:sz="4" w:space="0"/>
              <w:right w:val="single" w:color="auto" w:sz="4" w:space="0"/>
            </w:tcBorders>
          </w:tcPr>
          <w:p>
            <w:pPr>
              <w:jc w:val="center"/>
              <w:rPr>
                <w:b/>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
                <w:bCs/>
                <w:i/>
                <w:lang w:eastAsia="en-US"/>
              </w:rPr>
            </w:pPr>
            <w:r>
              <w:rPr>
                <w:b/>
                <w:bCs/>
                <w:i/>
                <w:lang w:eastAsia="en-US"/>
              </w:rPr>
              <w:t>Часть, формируемая участниками образовательного процесса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153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w:t>
            </w:r>
            <w:r>
              <w:rPr>
                <w:b/>
                <w:bCs/>
                <w:lang w:eastAsia="en-US"/>
              </w:rPr>
              <w:t>19</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lang w:val="en-US" w:eastAsia="en-US"/>
              </w:rPr>
            </w:pPr>
            <w:r>
              <w:rPr>
                <w:b/>
                <w:bCs/>
                <w:lang w:val="en-US" w:eastAsia="en-US"/>
              </w:rPr>
              <w:t>1</w:t>
            </w:r>
            <w:r>
              <w:rPr>
                <w:b/>
                <w:bCs/>
                <w:lang w:eastAsia="en-US"/>
              </w:rPr>
              <w:t>36</w:t>
            </w:r>
          </w:p>
        </w:tc>
        <w:tc>
          <w:tcPr>
            <w:tcW w:w="709" w:type="dxa"/>
            <w:tcBorders>
              <w:top w:val="single" w:color="auto" w:sz="4" w:space="0"/>
              <w:left w:val="single" w:color="auto" w:sz="4" w:space="0"/>
              <w:bottom w:val="single" w:color="auto" w:sz="4" w:space="0"/>
              <w:right w:val="single" w:color="auto" w:sz="4" w:space="0"/>
            </w:tcBorders>
          </w:tcPr>
          <w:p>
            <w:pPr>
              <w:jc w:val="center"/>
              <w:rPr>
                <w:b/>
                <w:bCs/>
                <w:lang w:eastAsia="en-US"/>
              </w:rPr>
            </w:pPr>
          </w:p>
          <w:p>
            <w:pPr>
              <w:jc w:val="center"/>
              <w:rPr>
                <w:b/>
                <w:bCs/>
                <w:lang w:eastAsia="en-US"/>
              </w:rPr>
            </w:pPr>
            <w:r>
              <w:rPr>
                <w:b/>
                <w:bCs/>
                <w:lang w:eastAsia="en-US"/>
              </w:rPr>
              <w:t>136</w:t>
            </w:r>
          </w:p>
        </w:tc>
        <w:tc>
          <w:tcPr>
            <w:tcW w:w="851" w:type="dxa"/>
            <w:tcBorders>
              <w:top w:val="single" w:color="auto" w:sz="4" w:space="0"/>
              <w:left w:val="single" w:color="auto" w:sz="4" w:space="0"/>
              <w:bottom w:val="single" w:color="auto" w:sz="4" w:space="0"/>
              <w:right w:val="single" w:color="auto" w:sz="4" w:space="0"/>
            </w:tcBorders>
          </w:tcPr>
          <w:p>
            <w:pPr>
              <w:rPr>
                <w:b/>
                <w:lang w:eastAsia="en-US"/>
              </w:rPr>
            </w:pPr>
          </w:p>
          <w:p>
            <w:pPr>
              <w:rPr>
                <w:b/>
                <w:lang w:eastAsia="en-US"/>
              </w:rPr>
            </w:pPr>
            <w:r>
              <w:rPr>
                <w:b/>
                <w:lang w:eastAsia="en-US"/>
              </w:rPr>
              <w:t>136</w:t>
            </w:r>
          </w:p>
        </w:tc>
        <w:tc>
          <w:tcPr>
            <w:tcW w:w="2126" w:type="dxa"/>
            <w:tcBorders>
              <w:top w:val="single" w:color="auto" w:sz="4" w:space="0"/>
              <w:left w:val="single" w:color="auto" w:sz="4" w:space="0"/>
              <w:bottom w:val="single" w:color="auto" w:sz="4" w:space="0"/>
              <w:right w:val="single" w:color="auto" w:sz="4" w:space="0"/>
            </w:tcBorders>
          </w:tcPr>
          <w:p>
            <w:pPr>
              <w:rPr>
                <w:b/>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ОБЖ</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668" w:type="dxa"/>
            <w:vMerge w:val="restart"/>
            <w:tcBorders>
              <w:top w:val="single" w:color="auto" w:sz="4" w:space="0"/>
              <w:left w:val="single" w:color="auto" w:sz="4" w:space="0"/>
              <w:right w:val="single" w:color="auto" w:sz="4" w:space="0"/>
            </w:tcBorders>
          </w:tcPr>
          <w:p>
            <w:pPr>
              <w:jc w:val="both"/>
              <w:rPr>
                <w:bCs/>
                <w:lang w:eastAsia="en-US"/>
              </w:rPr>
            </w:pPr>
          </w:p>
          <w:p>
            <w:pPr>
              <w:jc w:val="both"/>
              <w:rPr>
                <w:bCs/>
                <w:lang w:eastAsia="en-US"/>
              </w:rPr>
            </w:pPr>
            <w:r>
              <w:rPr>
                <w:bCs/>
                <w:lang w:eastAsia="en-US"/>
              </w:rPr>
              <w:t>ОДНКНР</w:t>
            </w: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Региональная экология/</w:t>
            </w:r>
          </w:p>
          <w:p>
            <w:pPr>
              <w:jc w:val="both"/>
              <w:rPr>
                <w:bCs/>
                <w:lang w:eastAsia="en-US"/>
              </w:rPr>
            </w:pPr>
            <w:r>
              <w:rPr>
                <w:bCs/>
                <w:lang w:eastAsia="en-US"/>
              </w:rPr>
              <w:t>География Забайкалья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p>
            <w:pPr>
              <w:jc w:val="center"/>
              <w:rPr>
                <w:bCs/>
                <w:lang w:eastAsia="en-US"/>
              </w:rPr>
            </w:pPr>
            <w:r>
              <w:rPr>
                <w:bCs/>
                <w:lang w:eastAsia="en-US"/>
              </w:rPr>
              <w:t>34</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668" w:type="dxa"/>
            <w:vMerge w:val="continue"/>
            <w:tcBorders>
              <w:left w:val="single" w:color="auto" w:sz="4" w:space="0"/>
              <w:bottom w:val="single" w:color="auto" w:sz="4" w:space="0"/>
              <w:right w:val="single" w:color="auto" w:sz="4" w:space="0"/>
            </w:tcBorders>
          </w:tcPr>
          <w:p>
            <w:pPr>
              <w:jc w:val="both"/>
              <w:rPr>
                <w:bCs/>
                <w:lang w:eastAsia="en-US"/>
              </w:rPr>
            </w:pPr>
          </w:p>
        </w:tc>
        <w:tc>
          <w:tcPr>
            <w:tcW w:w="2693"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Художественная культура Забайкалья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17</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Творческие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Зеленый мир</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Информатика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eastAsia="en-US"/>
              </w:rPr>
              <w:t>3</w:t>
            </w:r>
            <w:r>
              <w:rPr>
                <w:bCs/>
                <w:lang w:val="en-US" w:eastAsia="en-US"/>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34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Художественный труд</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Творческие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Биология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Решение задач повышенной сложности по математике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lang w:eastAsia="en-US"/>
              </w:rPr>
              <w:t>17</w:t>
            </w: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17</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34</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Столярное дело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17</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Швейное дело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17</w:t>
            </w: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Выбор профессии</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17</w:t>
            </w: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361"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Обществознание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709"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851" w:type="dxa"/>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2126"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4361" w:type="dxa"/>
            <w:gridSpan w:val="3"/>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Макс. допустимая нагрузка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w:t>
            </w:r>
            <w:r>
              <w:rPr>
                <w:b/>
                <w:bCs/>
                <w:lang w:eastAsia="en-US"/>
              </w:rPr>
              <w:t>088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11</w:t>
            </w:r>
            <w:r>
              <w:rPr>
                <w:b/>
                <w:bCs/>
                <w:lang w:eastAsia="en-US"/>
              </w:rPr>
              <w:t>22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11</w:t>
            </w:r>
            <w:r>
              <w:rPr>
                <w:b/>
                <w:bCs/>
                <w:lang w:eastAsia="en-US"/>
              </w:rPr>
              <w:t>56</w:t>
            </w:r>
          </w:p>
        </w:tc>
        <w:tc>
          <w:tcPr>
            <w:tcW w:w="709"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1224</w:t>
            </w:r>
          </w:p>
        </w:tc>
        <w:tc>
          <w:tcPr>
            <w:tcW w:w="851"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1224</w:t>
            </w:r>
          </w:p>
        </w:tc>
        <w:tc>
          <w:tcPr>
            <w:tcW w:w="2126" w:type="dxa"/>
            <w:tcBorders>
              <w:top w:val="single" w:color="auto" w:sz="4" w:space="0"/>
              <w:left w:val="single" w:color="auto" w:sz="4" w:space="0"/>
              <w:bottom w:val="single" w:color="auto" w:sz="4" w:space="0"/>
              <w:right w:val="single" w:color="auto" w:sz="4" w:space="0"/>
            </w:tcBorders>
          </w:tcPr>
          <w:p>
            <w:pPr>
              <w:jc w:val="center"/>
              <w:rPr>
                <w:b/>
                <w:bCs/>
                <w:lang w:eastAsia="en-US"/>
              </w:rPr>
            </w:pPr>
          </w:p>
        </w:tc>
      </w:tr>
      <w:bookmarkEnd w:id="2"/>
    </w:tbl>
    <w:p>
      <w:pPr>
        <w:shd w:val="clear" w:color="auto" w:fill="FFFFFF"/>
        <w:rPr>
          <w:b/>
          <w:bCs/>
          <w:sz w:val="28"/>
          <w:szCs w:val="28"/>
        </w:rPr>
      </w:pPr>
    </w:p>
    <w:bookmarkEnd w:id="3"/>
    <w:p>
      <w:pPr>
        <w:pStyle w:val="2"/>
        <w:jc w:val="center"/>
        <w:rPr>
          <w:b w:val="0"/>
          <w:sz w:val="24"/>
        </w:rPr>
      </w:pPr>
    </w:p>
    <w:tbl>
      <w:tblPr>
        <w:tblStyle w:val="12"/>
        <w:tblpPr w:leftFromText="180" w:rightFromText="180" w:vertAnchor="text" w:horzAnchor="margin" w:tblpXSpec="center" w:tblpY="-4230"/>
        <w:tblW w:w="9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350"/>
        <w:gridCol w:w="2694"/>
        <w:gridCol w:w="50"/>
        <w:gridCol w:w="658"/>
        <w:gridCol w:w="51"/>
        <w:gridCol w:w="516"/>
        <w:gridCol w:w="51"/>
        <w:gridCol w:w="658"/>
        <w:gridCol w:w="51"/>
        <w:gridCol w:w="658"/>
        <w:gridCol w:w="51"/>
        <w:gridCol w:w="80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7" w:type="dxa"/>
          <w:trHeight w:val="416" w:hRule="atLeast"/>
        </w:trPr>
        <w:tc>
          <w:tcPr>
            <w:tcW w:w="2802" w:type="dxa"/>
            <w:vMerge w:val="restart"/>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Предметные области</w:t>
            </w:r>
          </w:p>
        </w:tc>
        <w:tc>
          <w:tcPr>
            <w:tcW w:w="3094" w:type="dxa"/>
            <w:gridSpan w:val="3"/>
            <w:vMerge w:val="restart"/>
            <w:tcBorders>
              <w:top w:val="single" w:color="auto" w:sz="4" w:space="0"/>
              <w:left w:val="single" w:color="auto" w:sz="4" w:space="0"/>
              <w:bottom w:val="single" w:color="auto" w:sz="4" w:space="0"/>
              <w:right w:val="single" w:color="auto" w:sz="4" w:space="0"/>
            </w:tcBorders>
          </w:tcPr>
          <w:p>
            <w:pPr>
              <w:jc w:val="both"/>
              <w:rPr>
                <w:b/>
                <w:bCs/>
                <w:lang w:eastAsia="en-US"/>
              </w:rPr>
            </w:pPr>
            <w:r>
              <w:rPr>
                <w:b/>
                <w:bCs/>
                <w:lang w:eastAsia="en-US"/>
              </w:rPr>
              <w:t>Учебные</w:t>
            </w:r>
          </w:p>
          <w:p>
            <w:pPr>
              <w:jc w:val="both"/>
              <w:rPr>
                <w:b/>
                <w:bCs/>
                <w:lang w:eastAsia="en-US"/>
              </w:rPr>
            </w:pPr>
            <w:r>
              <w:rPr>
                <w:b/>
                <w:bCs/>
                <w:lang w:eastAsia="en-US"/>
              </w:rPr>
              <w:t>Предметы/ Классы</w:t>
            </w:r>
          </w:p>
        </w:tc>
        <w:tc>
          <w:tcPr>
            <w:tcW w:w="3494" w:type="dxa"/>
            <w:gridSpan w:val="9"/>
            <w:tcBorders>
              <w:top w:val="single" w:color="auto" w:sz="4" w:space="0"/>
              <w:left w:val="single" w:color="auto" w:sz="4" w:space="0"/>
              <w:bottom w:val="single" w:color="auto" w:sz="4" w:space="0"/>
              <w:right w:val="single" w:color="auto" w:sz="4" w:space="0"/>
            </w:tcBorders>
          </w:tcPr>
          <w:p>
            <w:pPr>
              <w:jc w:val="both"/>
              <w:rPr>
                <w:b/>
                <w:bCs/>
                <w:lang w:eastAsia="en-US"/>
              </w:rPr>
            </w:pPr>
            <w:r>
              <w:rPr>
                <w:b/>
                <w:bCs/>
                <w:lang w:eastAsia="en-US"/>
              </w:rPr>
              <w:t>Количество часов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
                <w:bCs/>
                <w:lang w:eastAsia="en-US"/>
              </w:rPr>
            </w:pPr>
          </w:p>
        </w:tc>
        <w:tc>
          <w:tcPr>
            <w:tcW w:w="3094" w:type="dxa"/>
            <w:gridSpan w:val="3"/>
            <w:vMerge w:val="continue"/>
            <w:tcBorders>
              <w:top w:val="single" w:color="auto" w:sz="4" w:space="0"/>
              <w:left w:val="single" w:color="auto" w:sz="4" w:space="0"/>
              <w:bottom w:val="single" w:color="auto" w:sz="4" w:space="0"/>
              <w:right w:val="single" w:color="auto" w:sz="4" w:space="0"/>
            </w:tcBorders>
            <w:vAlign w:val="center"/>
          </w:tcPr>
          <w:p>
            <w:pPr>
              <w:rPr>
                <w:b/>
                <w:bCs/>
                <w:lang w:eastAsia="en-US"/>
              </w:rPr>
            </w:pPr>
          </w:p>
        </w:tc>
        <w:tc>
          <w:tcPr>
            <w:tcW w:w="709"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V</w:t>
            </w:r>
          </w:p>
        </w:tc>
        <w:tc>
          <w:tcPr>
            <w:tcW w:w="567"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V</w:t>
            </w:r>
          </w:p>
        </w:tc>
        <w:tc>
          <w:tcPr>
            <w:tcW w:w="709"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VI</w:t>
            </w:r>
          </w:p>
        </w:tc>
        <w:tc>
          <w:tcPr>
            <w:tcW w:w="709"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VII</w:t>
            </w:r>
          </w:p>
        </w:tc>
        <w:tc>
          <w:tcPr>
            <w:tcW w:w="800" w:type="dxa"/>
            <w:tcBorders>
              <w:top w:val="single" w:color="auto" w:sz="4" w:space="0"/>
              <w:left w:val="single" w:color="auto" w:sz="4" w:space="0"/>
              <w:bottom w:val="single" w:color="auto" w:sz="4" w:space="0"/>
              <w:right w:val="single" w:color="auto" w:sz="4" w:space="0"/>
            </w:tcBorders>
          </w:tcPr>
          <w:p>
            <w:pPr>
              <w:jc w:val="center"/>
              <w:rPr>
                <w:bCs/>
                <w:lang w:val="en-US" w:eastAsia="en-US"/>
              </w:rPr>
            </w:pPr>
            <w:r>
              <w:rPr>
                <w:bCs/>
                <w:sz w:val="22"/>
                <w:szCs w:val="22"/>
                <w:lang w:val="en-US" w:eastAsia="en-US"/>
              </w:rPr>
              <w:t>VIII</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val="en-US" w:eastAsia="en-US"/>
              </w:rPr>
              <w:t>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02" w:type="dxa"/>
            <w:tcBorders>
              <w:top w:val="single" w:color="auto" w:sz="4" w:space="0"/>
              <w:left w:val="single" w:color="auto" w:sz="4" w:space="0"/>
              <w:bottom w:val="single" w:color="auto" w:sz="4" w:space="0"/>
              <w:right w:val="single" w:color="auto" w:sz="4" w:space="0"/>
            </w:tcBorders>
          </w:tcPr>
          <w:p>
            <w:pPr>
              <w:jc w:val="center"/>
              <w:rPr>
                <w:b/>
                <w:bCs/>
                <w:i/>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center"/>
              <w:rPr>
                <w:b/>
                <w:bCs/>
                <w:i/>
                <w:lang w:eastAsia="en-US"/>
              </w:rPr>
            </w:pPr>
          </w:p>
        </w:tc>
        <w:tc>
          <w:tcPr>
            <w:tcW w:w="708" w:type="dxa"/>
            <w:gridSpan w:val="2"/>
            <w:tcBorders>
              <w:top w:val="single" w:color="auto" w:sz="4" w:space="0"/>
              <w:left w:val="single" w:color="auto" w:sz="4" w:space="0"/>
              <w:bottom w:val="single" w:color="auto" w:sz="4" w:space="0"/>
              <w:right w:val="single" w:color="auto" w:sz="4" w:space="0"/>
            </w:tcBorders>
          </w:tcPr>
          <w:p>
            <w:pPr>
              <w:jc w:val="center"/>
              <w:rPr>
                <w:b/>
                <w:bCs/>
                <w:i/>
                <w:lang w:eastAsia="en-US"/>
              </w:rPr>
            </w:pPr>
          </w:p>
        </w:tc>
        <w:tc>
          <w:tcPr>
            <w:tcW w:w="3403" w:type="dxa"/>
            <w:gridSpan w:val="9"/>
            <w:tcBorders>
              <w:top w:val="single" w:color="auto" w:sz="4" w:space="0"/>
              <w:left w:val="single" w:color="auto" w:sz="4" w:space="0"/>
              <w:bottom w:val="single" w:color="auto" w:sz="4" w:space="0"/>
              <w:right w:val="single" w:color="auto" w:sz="4" w:space="0"/>
            </w:tcBorders>
          </w:tcPr>
          <w:p>
            <w:pPr>
              <w:jc w:val="center"/>
              <w:rPr>
                <w:b/>
                <w:bCs/>
                <w:i/>
                <w:lang w:eastAsia="en-US"/>
              </w:rPr>
            </w:pPr>
            <w:r>
              <w:rPr>
                <w:b/>
                <w:bCs/>
                <w:i/>
                <w:lang w:eastAsia="en-US"/>
              </w:rPr>
              <w:t>Обязательная часть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802" w:type="dxa"/>
            <w:vMerge w:val="restart"/>
            <w:tcBorders>
              <w:top w:val="single" w:color="auto" w:sz="4" w:space="0"/>
              <w:left w:val="single" w:color="auto" w:sz="4" w:space="0"/>
              <w:right w:val="single" w:color="auto" w:sz="4" w:space="0"/>
            </w:tcBorders>
          </w:tcPr>
          <w:p>
            <w:pPr>
              <w:jc w:val="both"/>
              <w:rPr>
                <w:bCs/>
                <w:lang w:eastAsia="en-US"/>
              </w:rPr>
            </w:pPr>
            <w:r>
              <w:rPr>
                <w:bCs/>
                <w:lang w:eastAsia="en-US"/>
              </w:rPr>
              <w:t>Русский язык и литература</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Русский язык</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4</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02" w:type="dxa"/>
            <w:vMerge w:val="continue"/>
            <w:tcBorders>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Литература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02" w:type="dxa"/>
            <w:vMerge w:val="restart"/>
            <w:tcBorders>
              <w:top w:val="single" w:color="auto" w:sz="4" w:space="0"/>
              <w:left w:val="single" w:color="auto" w:sz="4" w:space="0"/>
              <w:right w:val="single" w:color="auto" w:sz="4" w:space="0"/>
            </w:tcBorders>
            <w:vAlign w:val="center"/>
          </w:tcPr>
          <w:p>
            <w:pPr>
              <w:rPr>
                <w:bCs/>
                <w:lang w:eastAsia="en-US"/>
              </w:rPr>
            </w:pPr>
            <w:r>
              <w:rPr>
                <w:bCs/>
                <w:lang w:eastAsia="en-US"/>
              </w:rPr>
              <w:t>Родной язык и литература</w:t>
            </w:r>
          </w:p>
        </w:tc>
        <w:tc>
          <w:tcPr>
            <w:tcW w:w="3044"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Родной язык (русский)</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9</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0,25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0,25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0,5</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0,25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2802" w:type="dxa"/>
            <w:vMerge w:val="continue"/>
            <w:tcBorders>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Родная литература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0,25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0,25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0,5</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0,25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sz w:val="22"/>
                <w:szCs w:val="22"/>
                <w:lang w:eastAsia="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802" w:type="dxa"/>
            <w:vMerge w:val="restart"/>
            <w:tcBorders>
              <w:top w:val="single" w:color="auto" w:sz="4" w:space="0"/>
              <w:left w:val="single" w:color="auto" w:sz="4" w:space="0"/>
              <w:right w:val="single" w:color="auto" w:sz="4" w:space="0"/>
            </w:tcBorders>
            <w:vAlign w:val="center"/>
          </w:tcPr>
          <w:p>
            <w:pPr>
              <w:rPr>
                <w:bCs/>
                <w:lang w:eastAsia="en-US"/>
              </w:rPr>
            </w:pPr>
            <w:r>
              <w:rPr>
                <w:bCs/>
                <w:lang w:eastAsia="en-US"/>
              </w:rPr>
              <w:t>Иностранный язык</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Английский язык</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102</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sz w:val="22"/>
                <w:szCs w:val="22"/>
                <w:lang w:val="en-US" w:eastAsia="en-US"/>
              </w:rPr>
              <w:t>3</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3</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802" w:type="dxa"/>
            <w:vMerge w:val="continue"/>
            <w:tcBorders>
              <w:left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Немецкий язык</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0,5</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802" w:type="dxa"/>
            <w:vMerge w:val="continue"/>
            <w:tcBorders>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Французский язык</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sz w:val="22"/>
                <w:szCs w:val="22"/>
                <w:lang w:eastAsia="en-US"/>
              </w:rPr>
              <w:t>0,5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sz w:val="22"/>
                <w:szCs w:val="22"/>
                <w:lang w:eastAsia="en-US"/>
              </w:rPr>
              <w:t>0,5</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802"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Математика и информатика</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Математика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170</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Алгебра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3</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Геометрия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Информатика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802"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Общественно-научные предметы</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История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Обществознание</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География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2802" w:type="dxa"/>
            <w:vMerge w:val="restart"/>
            <w:tcBorders>
              <w:top w:val="single" w:color="auto" w:sz="4" w:space="0"/>
              <w:left w:val="single" w:color="auto" w:sz="4" w:space="0"/>
              <w:bottom w:val="single" w:color="auto" w:sz="4" w:space="0"/>
              <w:right w:val="single" w:color="auto" w:sz="4" w:space="0"/>
            </w:tcBorders>
          </w:tcPr>
          <w:p>
            <w:pPr>
              <w:rPr>
                <w:bCs/>
                <w:lang w:eastAsia="en-US"/>
              </w:rPr>
            </w:pPr>
            <w:r>
              <w:rPr>
                <w:bCs/>
                <w:lang w:eastAsia="en-US"/>
              </w:rPr>
              <w:t>Естественно-научные предметы</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Физика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Химия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Биология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802" w:type="dxa"/>
            <w:vMerge w:val="restart"/>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Искусство</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Музыка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Изобразительное искусство</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val="en-US"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2802" w:type="dxa"/>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Технология</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Технология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68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2</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802" w:type="dxa"/>
            <w:vMerge w:val="restart"/>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Физическая культура и ОБЖ</w:t>
            </w: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802" w:type="dxa"/>
            <w:vMerge w:val="continue"/>
            <w:tcBorders>
              <w:top w:val="single" w:color="auto" w:sz="4" w:space="0"/>
              <w:left w:val="single" w:color="auto" w:sz="4" w:space="0"/>
              <w:bottom w:val="single" w:color="auto" w:sz="4" w:space="0"/>
              <w:right w:val="single" w:color="auto" w:sz="4" w:space="0"/>
            </w:tcBorders>
            <w:vAlign w:val="center"/>
          </w:tcPr>
          <w:p>
            <w:pPr>
              <w:rPr>
                <w:bCs/>
                <w:lang w:eastAsia="en-US"/>
              </w:rPr>
            </w:pPr>
          </w:p>
        </w:tc>
        <w:tc>
          <w:tcPr>
            <w:tcW w:w="3044" w:type="dxa"/>
            <w:gridSpan w:val="2"/>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Физ. культура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102</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c>
          <w:tcPr>
            <w:tcW w:w="567" w:type="dxa"/>
            <w:tcBorders>
              <w:top w:val="single" w:color="auto" w:sz="4" w:space="0"/>
              <w:left w:val="single" w:color="auto" w:sz="4" w:space="0"/>
              <w:bottom w:val="single" w:color="auto" w:sz="4" w:space="0"/>
              <w:right w:val="single" w:color="auto" w:sz="4" w:space="0"/>
            </w:tcBorders>
          </w:tcPr>
          <w:p>
            <w:pPr>
              <w:jc w:val="center"/>
              <w:rPr>
                <w:lang w:eastAsia="en-US"/>
              </w:rPr>
            </w:pPr>
            <w:r>
              <w:rPr>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
                <w:bCs/>
                <w:lang w:eastAsia="en-US"/>
              </w:rPr>
            </w:pPr>
            <w:r>
              <w:rPr>
                <w:b/>
                <w:bCs/>
                <w:lang w:eastAsia="en-US"/>
              </w:rPr>
              <w:t xml:space="preserve">Итого </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9</w:t>
            </w:r>
            <w:r>
              <w:rPr>
                <w:b/>
                <w:bCs/>
                <w:lang w:eastAsia="en-US"/>
              </w:rPr>
              <w:t>35</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27</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29</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31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32</w:t>
            </w:r>
          </w:p>
        </w:tc>
        <w:tc>
          <w:tcPr>
            <w:tcW w:w="567"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
                <w:bCs/>
                <w:i/>
                <w:lang w:eastAsia="en-US"/>
              </w:rPr>
            </w:pPr>
            <w:r>
              <w:rPr>
                <w:b/>
                <w:bCs/>
                <w:i/>
                <w:lang w:eastAsia="en-US"/>
              </w:rPr>
              <w:t>Часть, формируемая участниками образовательного процесса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153</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4</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4</w:t>
            </w:r>
          </w:p>
        </w:tc>
        <w:tc>
          <w:tcPr>
            <w:tcW w:w="851" w:type="dxa"/>
            <w:gridSpan w:val="2"/>
            <w:tcBorders>
              <w:top w:val="single" w:color="auto" w:sz="4" w:space="0"/>
              <w:left w:val="single" w:color="auto" w:sz="4" w:space="0"/>
              <w:bottom w:val="single" w:color="auto" w:sz="4" w:space="0"/>
              <w:right w:val="single" w:color="auto" w:sz="4" w:space="0"/>
            </w:tcBorders>
          </w:tcPr>
          <w:p>
            <w:pPr>
              <w:rPr>
                <w:b/>
                <w:bCs/>
                <w:lang w:eastAsia="en-US"/>
              </w:rPr>
            </w:pPr>
          </w:p>
          <w:p>
            <w:pPr>
              <w:rPr>
                <w:b/>
                <w:bCs/>
                <w:lang w:eastAsia="en-US"/>
              </w:rPr>
            </w:pPr>
            <w:r>
              <w:rPr>
                <w:b/>
                <w:bCs/>
                <w:lang w:eastAsia="en-US"/>
              </w:rPr>
              <w:t>4</w:t>
            </w:r>
          </w:p>
        </w:tc>
        <w:tc>
          <w:tcPr>
            <w:tcW w:w="567" w:type="dxa"/>
            <w:tcBorders>
              <w:top w:val="single" w:color="auto" w:sz="4" w:space="0"/>
              <w:left w:val="single" w:color="auto" w:sz="4" w:space="0"/>
              <w:bottom w:val="single" w:color="auto" w:sz="4" w:space="0"/>
              <w:right w:val="single" w:color="auto" w:sz="4" w:space="0"/>
            </w:tcBorders>
          </w:tcPr>
          <w:p>
            <w:pPr>
              <w:rPr>
                <w:b/>
                <w:bCs/>
                <w:lang w:eastAsia="en-US"/>
              </w:rPr>
            </w:pPr>
          </w:p>
          <w:p>
            <w:pPr>
              <w:rPr>
                <w:b/>
                <w:bCs/>
                <w:lang w:eastAsia="en-US"/>
              </w:rPr>
            </w:pPr>
            <w:r>
              <w:rPr>
                <w:b/>
                <w:bCs/>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ОБЖ</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152" w:type="dxa"/>
            <w:gridSpan w:val="2"/>
            <w:vMerge w:val="restart"/>
            <w:tcBorders>
              <w:top w:val="single" w:color="auto" w:sz="4" w:space="0"/>
              <w:left w:val="single" w:color="auto" w:sz="4" w:space="0"/>
              <w:right w:val="single" w:color="auto" w:sz="4" w:space="0"/>
            </w:tcBorders>
          </w:tcPr>
          <w:p>
            <w:pPr>
              <w:jc w:val="both"/>
              <w:rPr>
                <w:bCs/>
                <w:lang w:eastAsia="en-US"/>
              </w:rPr>
            </w:pPr>
          </w:p>
          <w:p>
            <w:pPr>
              <w:jc w:val="both"/>
              <w:rPr>
                <w:bCs/>
                <w:lang w:eastAsia="en-US"/>
              </w:rPr>
            </w:pPr>
            <w:r>
              <w:rPr>
                <w:bCs/>
                <w:lang w:eastAsia="en-US"/>
              </w:rPr>
              <w:t>ОДНКНР</w:t>
            </w:r>
          </w:p>
        </w:tc>
        <w:tc>
          <w:tcPr>
            <w:tcW w:w="2694" w:type="dxa"/>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Региональная экология/</w:t>
            </w:r>
          </w:p>
          <w:p>
            <w:pPr>
              <w:jc w:val="both"/>
              <w:rPr>
                <w:bCs/>
                <w:lang w:eastAsia="en-US"/>
              </w:rPr>
            </w:pPr>
            <w:r>
              <w:rPr>
                <w:bCs/>
                <w:lang w:eastAsia="en-US"/>
              </w:rPr>
              <w:t>География Забайкалья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p>
            <w:pPr>
              <w:jc w:val="center"/>
              <w:rPr>
                <w:bCs/>
                <w:lang w:eastAsia="en-US"/>
              </w:rPr>
            </w:pPr>
            <w:r>
              <w:rPr>
                <w:bCs/>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152" w:type="dxa"/>
            <w:gridSpan w:val="2"/>
            <w:vMerge w:val="continue"/>
            <w:tcBorders>
              <w:left w:val="single" w:color="auto" w:sz="4" w:space="0"/>
              <w:bottom w:val="single" w:color="auto" w:sz="4" w:space="0"/>
              <w:right w:val="single" w:color="auto" w:sz="4" w:space="0"/>
            </w:tcBorders>
          </w:tcPr>
          <w:p>
            <w:pPr>
              <w:jc w:val="both"/>
              <w:rPr>
                <w:bCs/>
                <w:lang w:eastAsia="en-US"/>
              </w:rPr>
            </w:pPr>
          </w:p>
        </w:tc>
        <w:tc>
          <w:tcPr>
            <w:tcW w:w="2694" w:type="dxa"/>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Художественная культура Забайкалья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0,5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Зеленый мир</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0,5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Информатика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r>
              <w:rPr>
                <w:bCs/>
                <w:lang w:eastAsia="en-US"/>
              </w:rPr>
              <w:t>3</w:t>
            </w:r>
            <w:r>
              <w:rPr>
                <w:bCs/>
                <w:lang w:val="en-US" w:eastAsia="en-US"/>
              </w:rPr>
              <w:t>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Художественный труд</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0,5</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Биология</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val="en-US"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bCs/>
                <w:lang w:eastAsia="en-US"/>
              </w:rPr>
            </w:pPr>
            <w:r>
              <w:rPr>
                <w:bCs/>
                <w:lang w:eastAsia="en-US"/>
              </w:rPr>
              <w:t>1</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Решение задач повышенной сложности по математике</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rPr>
                <w:bCs/>
                <w:lang w:eastAsia="en-US"/>
              </w:rPr>
            </w:pPr>
            <w:r>
              <w:rPr>
                <w:bCs/>
                <w:lang w:eastAsia="en-US"/>
              </w:rPr>
              <w:t xml:space="preserve"> 0,5</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0,5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Столярное дело</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0,5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Швейное дело</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0,5</w:t>
            </w: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Выбор профессии</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r>
              <w:rPr>
                <w:bCs/>
                <w:lang w:eastAsia="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846" w:type="dxa"/>
            <w:gridSpan w:val="3"/>
            <w:tcBorders>
              <w:top w:val="single" w:color="auto" w:sz="4" w:space="0"/>
              <w:left w:val="single" w:color="auto" w:sz="4" w:space="0"/>
              <w:bottom w:val="single" w:color="auto" w:sz="4" w:space="0"/>
              <w:right w:val="single" w:color="auto" w:sz="4" w:space="0"/>
            </w:tcBorders>
          </w:tcPr>
          <w:p>
            <w:pPr>
              <w:jc w:val="both"/>
              <w:rPr>
                <w:bCs/>
                <w:lang w:eastAsia="en-US"/>
              </w:rPr>
            </w:pPr>
            <w:r>
              <w:rPr>
                <w:bCs/>
                <w:lang w:eastAsia="en-US"/>
              </w:rPr>
              <w:t>Обществознание</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34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r>
              <w:rPr>
                <w:bCs/>
                <w:lang w:eastAsia="en-US"/>
              </w:rPr>
              <w:t>1</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Cs/>
                <w:lang w:eastAsia="en-US"/>
              </w:rPr>
            </w:pPr>
          </w:p>
        </w:tc>
        <w:tc>
          <w:tcPr>
            <w:tcW w:w="851" w:type="dxa"/>
            <w:gridSpan w:val="2"/>
            <w:tcBorders>
              <w:top w:val="single" w:color="auto" w:sz="4" w:space="0"/>
              <w:left w:val="single" w:color="auto" w:sz="4" w:space="0"/>
              <w:bottom w:val="single" w:color="auto" w:sz="4" w:space="0"/>
              <w:right w:val="single" w:color="auto" w:sz="4" w:space="0"/>
            </w:tcBorders>
          </w:tcPr>
          <w:p>
            <w:pPr>
              <w:jc w:val="center"/>
              <w:rPr>
                <w:bCs/>
                <w:lang w:eastAsia="en-US"/>
              </w:rPr>
            </w:pPr>
          </w:p>
        </w:tc>
        <w:tc>
          <w:tcPr>
            <w:tcW w:w="567" w:type="dxa"/>
            <w:tcBorders>
              <w:top w:val="single" w:color="auto" w:sz="4" w:space="0"/>
              <w:left w:val="single" w:color="auto" w:sz="4" w:space="0"/>
              <w:bottom w:val="single" w:color="auto" w:sz="4" w:space="0"/>
              <w:right w:val="single" w:color="auto" w:sz="4" w:space="0"/>
            </w:tcBorders>
          </w:tcPr>
          <w:p>
            <w:pPr>
              <w:jc w:val="center"/>
              <w:rPr>
                <w:b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5846" w:type="dxa"/>
            <w:gridSpan w:val="3"/>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Макс. допустимая нагрузка</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val="en-US" w:eastAsia="en-US"/>
              </w:rPr>
              <w:t>1</w:t>
            </w:r>
            <w:r>
              <w:rPr>
                <w:b/>
                <w:bCs/>
                <w:lang w:eastAsia="en-US"/>
              </w:rPr>
              <w:t>088</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32</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33</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b/>
                <w:bCs/>
                <w:lang w:eastAsia="en-US"/>
              </w:rPr>
            </w:pPr>
            <w:r>
              <w:rPr>
                <w:b/>
                <w:bCs/>
                <w:lang w:eastAsia="en-US"/>
              </w:rPr>
              <w:t>35</w:t>
            </w:r>
          </w:p>
        </w:tc>
        <w:tc>
          <w:tcPr>
            <w:tcW w:w="851" w:type="dxa"/>
            <w:gridSpan w:val="2"/>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36</w:t>
            </w:r>
          </w:p>
        </w:tc>
        <w:tc>
          <w:tcPr>
            <w:tcW w:w="567" w:type="dxa"/>
            <w:tcBorders>
              <w:top w:val="single" w:color="auto" w:sz="4" w:space="0"/>
              <w:left w:val="single" w:color="auto" w:sz="4" w:space="0"/>
              <w:bottom w:val="single" w:color="auto" w:sz="4" w:space="0"/>
              <w:right w:val="single" w:color="auto" w:sz="4" w:space="0"/>
            </w:tcBorders>
          </w:tcPr>
          <w:p>
            <w:pPr>
              <w:jc w:val="center"/>
              <w:rPr>
                <w:b/>
                <w:bCs/>
                <w:lang w:eastAsia="en-US"/>
              </w:rPr>
            </w:pPr>
            <w:r>
              <w:rPr>
                <w:b/>
                <w:bCs/>
                <w:lang w:eastAsia="en-US"/>
              </w:rPr>
              <w:t>36</w:t>
            </w:r>
          </w:p>
        </w:tc>
      </w:tr>
    </w:tbl>
    <w:p>
      <w:pPr>
        <w:shd w:val="clear" w:color="auto" w:fill="FFFFFF"/>
        <w:rPr>
          <w:b/>
          <w:bCs/>
          <w:sz w:val="28"/>
          <w:szCs w:val="28"/>
        </w:rPr>
      </w:pPr>
    </w:p>
    <w:p>
      <w:pPr>
        <w:pStyle w:val="2"/>
        <w:jc w:val="center"/>
        <w:rPr>
          <w:b w:val="0"/>
          <w:sz w:val="24"/>
        </w:rPr>
      </w:pPr>
      <w:r>
        <w:rPr>
          <w:b w:val="0"/>
          <w:sz w:val="24"/>
        </w:rPr>
        <w:t>Администрация муниципального района «Приаргунский район»</w:t>
      </w:r>
    </w:p>
    <w:p>
      <w:pPr>
        <w:pStyle w:val="2"/>
        <w:jc w:val="center"/>
        <w:rPr>
          <w:b w:val="0"/>
          <w:sz w:val="24"/>
        </w:rPr>
      </w:pPr>
      <w:r>
        <w:rPr>
          <w:b w:val="0"/>
          <w:sz w:val="24"/>
        </w:rPr>
        <w:t>Комитет образования Администрации муниципального района «Приаргунский район»</w:t>
      </w:r>
    </w:p>
    <w:p>
      <w:pPr>
        <w:jc w:val="center"/>
      </w:pPr>
      <w:r>
        <w:t>Муниципальное бюджетное образовательное учреждение</w:t>
      </w:r>
    </w:p>
    <w:p>
      <w:pPr>
        <w:jc w:val="center"/>
      </w:pPr>
      <w:r>
        <w:t>Досатуйская средняя общеобразовательная школа</w:t>
      </w:r>
    </w:p>
    <w:p>
      <w:pPr>
        <w:jc w:val="center"/>
      </w:pPr>
    </w:p>
    <w:p>
      <w:pPr>
        <w:jc w:val="center"/>
      </w:pPr>
    </w:p>
    <w:p>
      <w:pPr>
        <w:tabs>
          <w:tab w:val="left" w:pos="703"/>
          <w:tab w:val="center" w:pos="4677"/>
        </w:tabs>
        <w:sectPr>
          <w:type w:val="continuous"/>
          <w:pgSz w:w="11906" w:h="16838"/>
          <w:pgMar w:top="1134" w:right="850" w:bottom="1134" w:left="1701" w:header="708" w:footer="708" w:gutter="0"/>
          <w:cols w:space="708" w:num="1"/>
          <w:docGrid w:linePitch="360" w:charSpace="0"/>
        </w:sectPr>
      </w:pPr>
      <w:r>
        <w:tab/>
      </w:r>
      <w:r>
        <w:t xml:space="preserve"> </w:t>
      </w:r>
    </w:p>
    <w:p>
      <w:pPr>
        <w:tabs>
          <w:tab w:val="left" w:pos="703"/>
          <w:tab w:val="center" w:pos="4677"/>
        </w:tabs>
        <w:jc w:val="right"/>
      </w:pPr>
      <w:r>
        <w:t>Приказ №82/3 от 31.08.2018г.</w:t>
      </w:r>
    </w:p>
    <w:p>
      <w:pPr>
        <w:tabs>
          <w:tab w:val="left" w:pos="703"/>
          <w:tab w:val="center" w:pos="4677"/>
        </w:tabs>
        <w:jc w:val="right"/>
      </w:pPr>
      <w:r>
        <w:t xml:space="preserve">«О внесении изменений </w:t>
      </w:r>
    </w:p>
    <w:p>
      <w:pPr>
        <w:tabs>
          <w:tab w:val="left" w:pos="703"/>
          <w:tab w:val="center" w:pos="4677"/>
        </w:tabs>
        <w:jc w:val="right"/>
      </w:pPr>
      <w:r>
        <w:t xml:space="preserve">в ООП СОО» </w:t>
      </w:r>
    </w:p>
    <w:p>
      <w:pPr>
        <w:tabs>
          <w:tab w:val="left" w:pos="703"/>
          <w:tab w:val="center" w:pos="4677"/>
        </w:tabs>
      </w:pPr>
    </w:p>
    <w:p>
      <w:pPr>
        <w:jc w:val="center"/>
      </w:pPr>
      <w:r>
        <w:t xml:space="preserve"> </w:t>
      </w:r>
    </w:p>
    <w:p>
      <w:pPr>
        <w:jc w:val="center"/>
      </w:pPr>
    </w:p>
    <w:p>
      <w:pPr>
        <w:jc w:val="center"/>
      </w:pPr>
    </w:p>
    <w:p>
      <w:pPr>
        <w:jc w:val="center"/>
        <w:rPr>
          <w:i/>
          <w:sz w:val="36"/>
          <w:szCs w:val="36"/>
        </w:rPr>
      </w:pPr>
      <w:r>
        <w:rPr>
          <w:i/>
          <w:sz w:val="36"/>
          <w:szCs w:val="36"/>
        </w:rPr>
        <w:t>Учебный план</w:t>
      </w:r>
    </w:p>
    <w:p>
      <w:pPr>
        <w:jc w:val="center"/>
        <w:rPr>
          <w:i/>
          <w:sz w:val="36"/>
          <w:szCs w:val="36"/>
        </w:rPr>
      </w:pPr>
      <w:r>
        <w:rPr>
          <w:i/>
          <w:sz w:val="36"/>
          <w:szCs w:val="36"/>
        </w:rPr>
        <w:t>МБОУ Досатуйской средней общеобразовательной школы</w:t>
      </w:r>
    </w:p>
    <w:p>
      <w:pPr>
        <w:jc w:val="center"/>
        <w:rPr>
          <w:i/>
          <w:sz w:val="36"/>
          <w:szCs w:val="36"/>
        </w:rPr>
      </w:pPr>
      <w:r>
        <w:rPr>
          <w:i/>
          <w:sz w:val="36"/>
          <w:szCs w:val="36"/>
        </w:rPr>
        <w:t>на 2018-2019 учебный год</w:t>
      </w:r>
    </w:p>
    <w:p>
      <w:pPr>
        <w:jc w:val="center"/>
        <w:rPr>
          <w:i/>
          <w:sz w:val="36"/>
          <w:szCs w:val="36"/>
        </w:rPr>
      </w:pPr>
    </w:p>
    <w:p>
      <w:pPr>
        <w:jc w:val="center"/>
        <w:rPr>
          <w:i/>
          <w:sz w:val="36"/>
          <w:szCs w:val="36"/>
        </w:rPr>
      </w:pPr>
      <w:r>
        <w:rPr>
          <w:b/>
          <w:bCs/>
          <w:sz w:val="28"/>
          <w:szCs w:val="28"/>
        </w:rPr>
        <w:t>Четвертый уровень – среднее общее  образование</w:t>
      </w: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jc w:val="center"/>
        <w:rPr>
          <w:i/>
          <w:sz w:val="36"/>
          <w:szCs w:val="36"/>
        </w:rPr>
      </w:pPr>
    </w:p>
    <w:p>
      <w:pPr>
        <w:rPr>
          <w:i/>
          <w:sz w:val="36"/>
          <w:szCs w:val="36"/>
        </w:rPr>
      </w:pPr>
    </w:p>
    <w:p>
      <w:pPr>
        <w:jc w:val="center"/>
        <w:rPr>
          <w:i/>
          <w:sz w:val="36"/>
          <w:szCs w:val="36"/>
        </w:rPr>
      </w:pPr>
      <w:r>
        <w:rPr>
          <w:i/>
          <w:sz w:val="36"/>
          <w:szCs w:val="36"/>
        </w:rPr>
        <w:t>Досатуй – 2018</w:t>
      </w:r>
    </w:p>
    <w:p>
      <w:pPr>
        <w:jc w:val="center"/>
        <w:rPr>
          <w:i/>
          <w:sz w:val="36"/>
          <w:szCs w:val="36"/>
        </w:rPr>
      </w:pPr>
    </w:p>
    <w:p>
      <w:pPr>
        <w:pStyle w:val="4"/>
        <w:ind w:left="851"/>
        <w:rPr>
          <w:b/>
        </w:rPr>
      </w:pPr>
    </w:p>
    <w:p>
      <w:pPr>
        <w:pStyle w:val="4"/>
        <w:ind w:left="851"/>
        <w:rPr>
          <w:b/>
        </w:rPr>
      </w:pPr>
    </w:p>
    <w:p>
      <w:pPr>
        <w:rPr>
          <w:b/>
        </w:rPr>
      </w:pPr>
    </w:p>
    <w:p>
      <w:pPr>
        <w:jc w:val="center"/>
        <w:rPr>
          <w:sz w:val="22"/>
          <w:szCs w:val="22"/>
        </w:rPr>
      </w:pPr>
      <w:r>
        <w:rPr>
          <w:b/>
          <w:bCs/>
        </w:rPr>
        <w:t>Пояснительная записка</w:t>
      </w:r>
    </w:p>
    <w:p>
      <w:pPr>
        <w:autoSpaceDE w:val="0"/>
        <w:autoSpaceDN w:val="0"/>
        <w:adjustRightInd w:val="0"/>
        <w:jc w:val="center"/>
        <w:rPr>
          <w:b/>
        </w:rPr>
      </w:pPr>
      <w:r>
        <w:rPr>
          <w:b/>
        </w:rPr>
        <w:t>1.1. Общие положения</w:t>
      </w:r>
    </w:p>
    <w:p>
      <w:pPr>
        <w:tabs>
          <w:tab w:val="left" w:pos="1080"/>
        </w:tabs>
        <w:ind w:firstLine="709"/>
        <w:jc w:val="both"/>
      </w:pPr>
      <w:r>
        <w:t>Учебный план среднего общего образования МБОУ Досатуйской СОШ разработан на основе:</w:t>
      </w:r>
    </w:p>
    <w:p>
      <w:pPr>
        <w:ind w:firstLine="709"/>
        <w:jc w:val="both"/>
      </w:pPr>
      <w:r>
        <w:t>- Федерального закона от 29 декабря 2012 года N 273-ФЗ "Об образовании в Российской Федерации»;</w:t>
      </w:r>
    </w:p>
    <w:p>
      <w:pPr>
        <w:ind w:firstLine="709"/>
        <w:jc w:val="both"/>
      </w:pPr>
      <w:r>
        <w:t>- Приказа Министерства образования и науки Российской Федерации от 17 апреля 2012 г. № 413, зарегистрированного Минюстом России 07.06. 2012, рег. № 24480 «Об утверждении федерального государственного образовательного стандарта среднего (полного)  общего образования» (с последующими изменениями);</w:t>
      </w:r>
    </w:p>
    <w:p>
      <w:pPr>
        <w:shd w:val="clear" w:color="auto" w:fill="FFFFFF"/>
        <w:tabs>
          <w:tab w:val="left" w:pos="727"/>
        </w:tabs>
        <w:spacing w:before="14"/>
        <w:jc w:val="both"/>
      </w:pPr>
      <w:r>
        <w:tab/>
      </w:r>
      <w:r>
        <w:t xml:space="preserve"> - </w:t>
      </w:r>
      <w:r>
        <w:rPr>
          <w:spacing w:val="1"/>
        </w:rPr>
        <w:t>Санитарно-</w:t>
      </w:r>
      <w:r>
        <w:rPr>
          <w:spacing w:val="7"/>
        </w:rPr>
        <w:t xml:space="preserve">эпидемиологические правила и нормативы </w:t>
      </w:r>
      <w:r>
        <w:t>(п.10.5 СанПиН 2.4.2.2821-10, утвержденные постановлением от 29.12.2010 г. № 189);</w:t>
      </w:r>
    </w:p>
    <w:p>
      <w:pPr>
        <w:pStyle w:val="8"/>
        <w:spacing w:before="0" w:beforeAutospacing="0" w:after="0" w:afterAutospacing="0"/>
        <w:ind w:firstLine="709"/>
        <w:jc w:val="both"/>
      </w:pPr>
      <w:r>
        <w:t>- Устава МБОУ Досатуйской СОШ.</w:t>
      </w:r>
    </w:p>
    <w:p>
      <w:pPr>
        <w:autoSpaceDE w:val="0"/>
        <w:autoSpaceDN w:val="0"/>
        <w:adjustRightInd w:val="0"/>
        <w:ind w:firstLine="709"/>
        <w:jc w:val="both"/>
      </w:pPr>
      <w:r>
        <w:t xml:space="preserve">Учебный план </w:t>
      </w:r>
      <w:r>
        <w:rPr>
          <w:rStyle w:val="25"/>
        </w:rPr>
        <w:t>определяет общий объём нагрузки и максимальный объём аудиторной нагрузки обучающихся (37 часов), состав и структуру обязательных предметных областей по классам (годам обучения).</w:t>
      </w:r>
      <w:r>
        <w:rPr>
          <w:rStyle w:val="23"/>
        </w:rPr>
        <w:t xml:space="preserve"> </w:t>
      </w:r>
    </w:p>
    <w:p>
      <w:pPr>
        <w:autoSpaceDE w:val="0"/>
        <w:autoSpaceDN w:val="0"/>
        <w:adjustRightInd w:val="0"/>
        <w:ind w:firstLine="709"/>
        <w:jc w:val="center"/>
        <w:rPr>
          <w:b/>
        </w:rPr>
      </w:pPr>
      <w:r>
        <w:rPr>
          <w:b/>
        </w:rPr>
        <w:t xml:space="preserve">1.2. Основные принципы формирования учебного плана </w:t>
      </w:r>
    </w:p>
    <w:p>
      <w:pPr>
        <w:autoSpaceDE w:val="0"/>
        <w:autoSpaceDN w:val="0"/>
        <w:adjustRightInd w:val="0"/>
        <w:ind w:firstLine="709"/>
        <w:jc w:val="both"/>
      </w:pPr>
      <w:r>
        <w:t>При формировании учебного плана МБОУ Досатуйской СОШ определен режим работы образовательного учреждения: 6-дневная учебная неделя.</w:t>
      </w:r>
    </w:p>
    <w:p>
      <w:pPr>
        <w:autoSpaceDE w:val="0"/>
        <w:autoSpaceDN w:val="0"/>
        <w:adjustRightInd w:val="0"/>
        <w:ind w:firstLine="709"/>
        <w:jc w:val="both"/>
      </w:pPr>
      <w:r>
        <w:t>На уровне среднего общего образования продолжительность учебного года составляет  в 10-х классах - 34 недели, в 11 – 33 недели.</w:t>
      </w:r>
    </w:p>
    <w:p>
      <w:pPr>
        <w:ind w:firstLine="709"/>
        <w:jc w:val="both"/>
      </w:pPr>
      <w:r>
        <w:t>Продолжительность урока на уровне среднего общего образования составляет 45 минут.</w:t>
      </w:r>
    </w:p>
    <w:p>
      <w:pPr>
        <w:autoSpaceDE w:val="0"/>
        <w:autoSpaceDN w:val="0"/>
        <w:adjustRightInd w:val="0"/>
        <w:ind w:firstLine="709"/>
        <w:jc w:val="both"/>
      </w:pPr>
      <w: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- 37 часов в неделю.</w:t>
      </w:r>
    </w:p>
    <w:p>
      <w:pPr>
        <w:autoSpaceDE w:val="0"/>
        <w:autoSpaceDN w:val="0"/>
        <w:adjustRightInd w:val="0"/>
        <w:ind w:firstLine="709"/>
        <w:jc w:val="both"/>
        <w:rPr>
          <w:bCs/>
        </w:rPr>
      </w:pPr>
      <w: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Pr>
          <w:color w:val="FF0000"/>
        </w:rPr>
        <w:t xml:space="preserve"> </w:t>
      </w:r>
      <w:r>
        <w:t>за</w:t>
      </w:r>
      <w:r>
        <w:rPr>
          <w:bCs/>
        </w:rPr>
        <w:t xml:space="preserve"> 2 года реализации основной образовательной программы среднего общего образования составляет не менее </w:t>
      </w:r>
      <w:r>
        <w:t>2170</w:t>
      </w:r>
      <w:r>
        <w:rPr>
          <w:bCs/>
        </w:rPr>
        <w:t xml:space="preserve"> часов (не менее 32,5 часов в неделю) и не более </w:t>
      </w:r>
      <w:r>
        <w:t>2590</w:t>
      </w:r>
      <w:r>
        <w:rPr>
          <w:bCs/>
        </w:rPr>
        <w:t xml:space="preserve"> часов (37 часов в неделю)</w:t>
      </w:r>
    </w:p>
    <w:p>
      <w:pPr>
        <w:ind w:firstLine="709"/>
        <w:jc w:val="center"/>
        <w:rPr>
          <w:b/>
          <w:bCs/>
        </w:rPr>
      </w:pPr>
      <w:r>
        <w:rPr>
          <w:b/>
        </w:rPr>
        <w:t>1.3.</w:t>
      </w:r>
      <w:r>
        <w:rPr>
          <w:b/>
          <w:bCs/>
        </w:rPr>
        <w:t xml:space="preserve"> Особенности организации образовательного процесса в соответствии с учебным планом, составленным по требованиям ФГОС СОО</w:t>
      </w:r>
    </w:p>
    <w:p>
      <w:pPr>
        <w:autoSpaceDE w:val="0"/>
        <w:autoSpaceDN w:val="0"/>
        <w:adjustRightInd w:val="0"/>
        <w:ind w:firstLine="709"/>
        <w:jc w:val="both"/>
        <w:rPr>
          <w:bCs/>
        </w:rPr>
      </w:pPr>
      <w:r>
        <w:rPr>
          <w:bCs/>
        </w:rPr>
        <w:t xml:space="preserve">В соответствии с ФГОС СОО </w:t>
      </w:r>
      <w:r>
        <w:t>МБОУ Досатуйская  СОШ</w:t>
      </w:r>
      <w:r>
        <w:rPr>
          <w:bCs/>
        </w:rPr>
        <w:t xml:space="preserve"> предоставляет ученикам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углубленном уровне), дополнительные учебные предметы, курсы по выбору.  </w:t>
      </w:r>
    </w:p>
    <w:p>
      <w:pPr>
        <w:autoSpaceDE w:val="0"/>
        <w:autoSpaceDN w:val="0"/>
        <w:adjustRightInd w:val="0"/>
        <w:ind w:firstLine="709"/>
        <w:jc w:val="both"/>
        <w:rPr>
          <w:bCs/>
        </w:rPr>
      </w:pPr>
      <w:r>
        <w:rPr>
          <w:bCs/>
        </w:rPr>
        <w:t>В индивидуальных учебных планах для каждого обучающегося предусмотрено выполнение индивидуального проекта.</w:t>
      </w:r>
    </w:p>
    <w:p>
      <w:pPr>
        <w:pStyle w:val="24"/>
        <w:ind w:firstLine="709"/>
        <w:jc w:val="both"/>
        <w:rPr>
          <w:rFonts w:ascii="Times New Roman" w:hAnsi="Times New Roman" w:cs="Times New Roman"/>
          <w:bCs/>
          <w:sz w:val="24"/>
          <w:szCs w:val="24"/>
        </w:rPr>
      </w:pPr>
      <w:r>
        <w:rPr>
          <w:rFonts w:ascii="Times New Roman" w:hAnsi="Times New Roman" w:cs="Times New Roman"/>
          <w:bCs/>
          <w:sz w:val="24"/>
          <w:szCs w:val="24"/>
        </w:rPr>
        <w:t>Индивидуальные учебные планы обучающихся содержат 10 (11) учебных предметов и предусматривают изучение не менее одного учебного предмета из каждой предметной области, определенной стандартом.</w:t>
      </w:r>
    </w:p>
    <w:p>
      <w:pPr>
        <w:pStyle w:val="24"/>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Общими для включения во все индивидуальные учебные планы являются такие учебные предметы, как: </w:t>
      </w:r>
    </w:p>
    <w:p>
      <w:pPr>
        <w:pStyle w:val="24"/>
        <w:ind w:firstLine="426"/>
        <w:rPr>
          <w:rFonts w:ascii="Times New Roman" w:hAnsi="Times New Roman" w:cs="Times New Roman"/>
          <w:bCs/>
          <w:sz w:val="24"/>
          <w:szCs w:val="24"/>
        </w:rPr>
      </w:pPr>
      <w:r>
        <w:rPr>
          <w:rFonts w:ascii="Times New Roman" w:hAnsi="Times New Roman" w:cs="Times New Roman"/>
          <w:bCs/>
          <w:sz w:val="24"/>
          <w:szCs w:val="24"/>
        </w:rPr>
        <w:t xml:space="preserve"> • «Русский язык и литература»;</w:t>
      </w:r>
      <w:r>
        <w:rPr>
          <w:rFonts w:ascii="Times New Roman" w:hAnsi="Times New Roman" w:cs="Times New Roman"/>
          <w:bCs/>
          <w:sz w:val="24"/>
          <w:szCs w:val="24"/>
        </w:rPr>
        <w:br w:type="textWrapping"/>
      </w:r>
      <w:r>
        <w:rPr>
          <w:rFonts w:ascii="Times New Roman" w:hAnsi="Times New Roman" w:cs="Times New Roman"/>
          <w:bCs/>
          <w:sz w:val="24"/>
          <w:szCs w:val="24"/>
        </w:rPr>
        <w:t xml:space="preserve">        • «Иностранный язык»;</w:t>
      </w:r>
      <w:r>
        <w:rPr>
          <w:rFonts w:ascii="Times New Roman" w:hAnsi="Times New Roman" w:cs="Times New Roman"/>
          <w:bCs/>
          <w:sz w:val="24"/>
          <w:szCs w:val="24"/>
        </w:rPr>
        <w:br w:type="textWrapping"/>
      </w:r>
      <w:r>
        <w:rPr>
          <w:rFonts w:ascii="Times New Roman" w:hAnsi="Times New Roman" w:cs="Times New Roman"/>
          <w:bCs/>
          <w:sz w:val="24"/>
          <w:szCs w:val="24"/>
        </w:rPr>
        <w:t xml:space="preserve">        • «Математика: алгебра и начала математического анализа, геометрия»;</w:t>
      </w:r>
      <w:r>
        <w:rPr>
          <w:rFonts w:ascii="Times New Roman" w:hAnsi="Times New Roman" w:cs="Times New Roman"/>
          <w:bCs/>
          <w:sz w:val="24"/>
          <w:szCs w:val="24"/>
        </w:rPr>
        <w:br w:type="textWrapping"/>
      </w:r>
      <w:r>
        <w:rPr>
          <w:rFonts w:ascii="Times New Roman" w:hAnsi="Times New Roman" w:cs="Times New Roman"/>
          <w:bCs/>
          <w:sz w:val="24"/>
          <w:szCs w:val="24"/>
        </w:rPr>
        <w:t xml:space="preserve">        • «История»;</w:t>
      </w:r>
      <w:r>
        <w:rPr>
          <w:rFonts w:ascii="Times New Roman" w:hAnsi="Times New Roman" w:cs="Times New Roman"/>
          <w:bCs/>
          <w:sz w:val="24"/>
          <w:szCs w:val="24"/>
        </w:rPr>
        <w:br w:type="textWrapping"/>
      </w:r>
      <w:r>
        <w:rPr>
          <w:rFonts w:ascii="Times New Roman" w:hAnsi="Times New Roman" w:cs="Times New Roman"/>
          <w:bCs/>
          <w:sz w:val="24"/>
          <w:szCs w:val="24"/>
        </w:rPr>
        <w:t xml:space="preserve">        • «Физическая культура»;</w:t>
      </w:r>
      <w:r>
        <w:rPr>
          <w:rFonts w:ascii="Times New Roman" w:hAnsi="Times New Roman" w:cs="Times New Roman"/>
          <w:bCs/>
          <w:sz w:val="24"/>
          <w:szCs w:val="24"/>
        </w:rPr>
        <w:br w:type="textWrapping"/>
      </w:r>
      <w:r>
        <w:rPr>
          <w:rFonts w:ascii="Times New Roman" w:hAnsi="Times New Roman" w:cs="Times New Roman"/>
          <w:bCs/>
          <w:sz w:val="24"/>
          <w:szCs w:val="24"/>
        </w:rPr>
        <w:t xml:space="preserve">        • «Основы безопасности жизнедеятельности».</w:t>
      </w:r>
      <w:bookmarkStart w:id="4" w:name="cutid1"/>
      <w:bookmarkEnd w:id="4"/>
      <w:r>
        <w:rPr>
          <w:rFonts w:ascii="Times New Roman" w:hAnsi="Times New Roman" w:cs="Times New Roman"/>
          <w:bCs/>
          <w:sz w:val="24"/>
          <w:szCs w:val="24"/>
        </w:rPr>
        <w:t xml:space="preserve"> . </w:t>
      </w:r>
    </w:p>
    <w:p>
      <w:pPr>
        <w:pStyle w:val="24"/>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Формирование индивидуальных учебных планов обучающихся осуществляется из числа учебных предметов из следующих обязательных предметных областей:</w:t>
      </w:r>
    </w:p>
    <w:p>
      <w:pPr>
        <w:tabs>
          <w:tab w:val="left" w:pos="1260"/>
        </w:tabs>
        <w:autoSpaceDE w:val="0"/>
        <w:autoSpaceDN w:val="0"/>
        <w:adjustRightInd w:val="0"/>
        <w:ind w:firstLine="709"/>
        <w:jc w:val="both"/>
        <w:rPr>
          <w:bCs/>
        </w:rPr>
      </w:pPr>
      <w:bookmarkStart w:id="5" w:name="_Hlk2262112"/>
      <w:r>
        <w:rPr>
          <w:b/>
          <w:bCs/>
        </w:rPr>
        <w:t>Предметная область «Русский язык и литература»</w:t>
      </w:r>
      <w:r>
        <w:rPr>
          <w:bCs/>
        </w:rPr>
        <w:t xml:space="preserve"> включает учебные предметы «Русский язык и литература» (базовый уровень).</w:t>
      </w:r>
      <w:bookmarkEnd w:id="5"/>
      <w:r>
        <w:rPr>
          <w:bCs/>
        </w:rPr>
        <w:t xml:space="preserve"> Данный учебный предмет содержит </w:t>
      </w:r>
      <w:bookmarkStart w:id="6" w:name="_Hlk2264460"/>
      <w:r>
        <w:rPr>
          <w:bCs/>
        </w:rPr>
        <w:t>внутрипредметные модули</w:t>
      </w:r>
      <w:bookmarkEnd w:id="6"/>
      <w:r>
        <w:rPr>
          <w:bCs/>
        </w:rPr>
        <w:t>: модуль Русский язык, модуль Литература.</w:t>
      </w:r>
    </w:p>
    <w:p>
      <w:pPr>
        <w:tabs>
          <w:tab w:val="left" w:pos="1260"/>
        </w:tabs>
        <w:autoSpaceDE w:val="0"/>
        <w:autoSpaceDN w:val="0"/>
        <w:adjustRightInd w:val="0"/>
        <w:ind w:firstLine="709"/>
        <w:jc w:val="both"/>
        <w:rPr>
          <w:bCs/>
        </w:rPr>
      </w:pPr>
      <w:r>
        <w:rPr>
          <w:bCs/>
        </w:rPr>
        <w:t>Предметная область «Родной  язык и родная литература» включает учебный предмет «Родной язык» (базовый уровень).</w:t>
      </w:r>
    </w:p>
    <w:p>
      <w:pPr>
        <w:tabs>
          <w:tab w:val="left" w:pos="1260"/>
        </w:tabs>
        <w:autoSpaceDE w:val="0"/>
        <w:autoSpaceDN w:val="0"/>
        <w:adjustRightInd w:val="0"/>
        <w:ind w:firstLine="709"/>
        <w:jc w:val="both"/>
        <w:rPr>
          <w:bCs/>
        </w:rPr>
      </w:pPr>
      <w:r>
        <w:rPr>
          <w:b/>
          <w:bCs/>
        </w:rPr>
        <w:t>«Предметная область «Иностранные языки»</w:t>
      </w:r>
      <w:r>
        <w:rPr>
          <w:bCs/>
        </w:rPr>
        <w:t xml:space="preserve"> включает учебный предмет «Иностранный язык – английский язык» (базовый уровень).</w:t>
      </w:r>
    </w:p>
    <w:p>
      <w:pPr>
        <w:tabs>
          <w:tab w:val="left" w:pos="1260"/>
        </w:tabs>
        <w:autoSpaceDE w:val="0"/>
        <w:autoSpaceDN w:val="0"/>
        <w:adjustRightInd w:val="0"/>
        <w:ind w:firstLine="709"/>
        <w:jc w:val="both"/>
        <w:rPr>
          <w:bCs/>
        </w:rPr>
      </w:pPr>
      <w:r>
        <w:rPr>
          <w:b/>
          <w:bCs/>
        </w:rPr>
        <w:t>Предметная область «Общественные науки»</w:t>
      </w:r>
      <w:r>
        <w:rPr>
          <w:bCs/>
        </w:rPr>
        <w:t xml:space="preserve"> включает учебные предметы:</w:t>
      </w:r>
    </w:p>
    <w:p>
      <w:pPr>
        <w:tabs>
          <w:tab w:val="left" w:pos="1260"/>
        </w:tabs>
        <w:autoSpaceDE w:val="0"/>
        <w:autoSpaceDN w:val="0"/>
        <w:adjustRightInd w:val="0"/>
        <w:ind w:firstLine="709"/>
        <w:jc w:val="both"/>
        <w:rPr>
          <w:bCs/>
        </w:rPr>
      </w:pPr>
      <w:r>
        <w:rPr>
          <w:bCs/>
        </w:rPr>
        <w:t xml:space="preserve">«История» (базовый уровень); </w:t>
      </w:r>
    </w:p>
    <w:p>
      <w:pPr>
        <w:tabs>
          <w:tab w:val="left" w:pos="1260"/>
        </w:tabs>
        <w:autoSpaceDE w:val="0"/>
        <w:autoSpaceDN w:val="0"/>
        <w:adjustRightInd w:val="0"/>
        <w:ind w:firstLine="709"/>
        <w:jc w:val="both"/>
        <w:rPr>
          <w:bCs/>
        </w:rPr>
      </w:pPr>
      <w:r>
        <w:rPr>
          <w:bCs/>
        </w:rPr>
        <w:t xml:space="preserve">«География» (базовый и углубленный уровни); </w:t>
      </w:r>
    </w:p>
    <w:p>
      <w:pPr>
        <w:tabs>
          <w:tab w:val="left" w:pos="1260"/>
        </w:tabs>
        <w:autoSpaceDE w:val="0"/>
        <w:autoSpaceDN w:val="0"/>
        <w:adjustRightInd w:val="0"/>
        <w:ind w:firstLine="709"/>
        <w:jc w:val="both"/>
        <w:rPr>
          <w:bCs/>
        </w:rPr>
      </w:pPr>
      <w:r>
        <w:rPr>
          <w:bCs/>
        </w:rPr>
        <w:t xml:space="preserve">«Экономика» (базовый уровень); </w:t>
      </w:r>
    </w:p>
    <w:p>
      <w:pPr>
        <w:tabs>
          <w:tab w:val="left" w:pos="1260"/>
        </w:tabs>
        <w:autoSpaceDE w:val="0"/>
        <w:autoSpaceDN w:val="0"/>
        <w:adjustRightInd w:val="0"/>
        <w:ind w:firstLine="709"/>
        <w:jc w:val="both"/>
        <w:rPr>
          <w:bCs/>
        </w:rPr>
      </w:pPr>
      <w:r>
        <w:rPr>
          <w:bCs/>
        </w:rPr>
        <w:t>«Право» (углубленный уровни);</w:t>
      </w:r>
    </w:p>
    <w:p>
      <w:pPr>
        <w:tabs>
          <w:tab w:val="left" w:pos="1260"/>
        </w:tabs>
        <w:autoSpaceDE w:val="0"/>
        <w:autoSpaceDN w:val="0"/>
        <w:adjustRightInd w:val="0"/>
        <w:ind w:firstLine="709"/>
        <w:jc w:val="both"/>
        <w:rPr>
          <w:bCs/>
        </w:rPr>
      </w:pPr>
      <w:r>
        <w:rPr>
          <w:bCs/>
        </w:rPr>
        <w:t xml:space="preserve">«Обществознание» (базовый уровень). </w:t>
      </w:r>
    </w:p>
    <w:p>
      <w:pPr>
        <w:tabs>
          <w:tab w:val="left" w:pos="1260"/>
        </w:tabs>
        <w:autoSpaceDE w:val="0"/>
        <w:autoSpaceDN w:val="0"/>
        <w:adjustRightInd w:val="0"/>
        <w:ind w:firstLine="709"/>
        <w:jc w:val="both"/>
        <w:rPr>
          <w:bCs/>
        </w:rPr>
      </w:pPr>
      <w:r>
        <w:rPr>
          <w:bCs/>
        </w:rPr>
        <w:t xml:space="preserve"> </w:t>
      </w:r>
      <w:r>
        <w:rPr>
          <w:b/>
          <w:bCs/>
        </w:rPr>
        <w:t>Предметная область «Математика и информатика»</w:t>
      </w:r>
      <w:r>
        <w:rPr>
          <w:bCs/>
        </w:rPr>
        <w:t xml:space="preserve"> включает учебные предметы: </w:t>
      </w:r>
    </w:p>
    <w:p>
      <w:pPr>
        <w:tabs>
          <w:tab w:val="left" w:pos="1260"/>
        </w:tabs>
        <w:autoSpaceDE w:val="0"/>
        <w:autoSpaceDN w:val="0"/>
        <w:adjustRightInd w:val="0"/>
        <w:ind w:firstLine="709"/>
        <w:jc w:val="both"/>
        <w:rPr>
          <w:bCs/>
        </w:rPr>
      </w:pPr>
      <w:r>
        <w:rPr>
          <w:bCs/>
        </w:rPr>
        <w:t xml:space="preserve">«Математика: алгебра и начала математического анализа, геометрия» (базовый и углубленный уровни); </w:t>
      </w:r>
    </w:p>
    <w:p>
      <w:pPr>
        <w:tabs>
          <w:tab w:val="left" w:pos="1260"/>
        </w:tabs>
        <w:autoSpaceDE w:val="0"/>
        <w:autoSpaceDN w:val="0"/>
        <w:adjustRightInd w:val="0"/>
        <w:ind w:firstLine="709"/>
        <w:jc w:val="both"/>
        <w:rPr>
          <w:bCs/>
        </w:rPr>
      </w:pPr>
      <w:r>
        <w:rPr>
          <w:bCs/>
        </w:rPr>
        <w:t>«Информатика» (базовый уровень)</w:t>
      </w:r>
    </w:p>
    <w:p>
      <w:pPr>
        <w:tabs>
          <w:tab w:val="left" w:pos="1260"/>
        </w:tabs>
        <w:autoSpaceDE w:val="0"/>
        <w:autoSpaceDN w:val="0"/>
        <w:adjustRightInd w:val="0"/>
        <w:ind w:firstLine="709"/>
        <w:jc w:val="both"/>
        <w:rPr>
          <w:bCs/>
        </w:rPr>
      </w:pPr>
      <w:r>
        <w:rPr>
          <w:b/>
          <w:bCs/>
        </w:rPr>
        <w:t xml:space="preserve">Предметная область «Естественные науки» </w:t>
      </w:r>
      <w:r>
        <w:rPr>
          <w:bCs/>
        </w:rPr>
        <w:t xml:space="preserve">включает учебные предметы: </w:t>
      </w:r>
    </w:p>
    <w:p>
      <w:pPr>
        <w:tabs>
          <w:tab w:val="left" w:pos="1260"/>
        </w:tabs>
        <w:autoSpaceDE w:val="0"/>
        <w:autoSpaceDN w:val="0"/>
        <w:adjustRightInd w:val="0"/>
        <w:ind w:firstLine="709"/>
        <w:jc w:val="both"/>
        <w:rPr>
          <w:bCs/>
        </w:rPr>
      </w:pPr>
      <w:r>
        <w:rPr>
          <w:bCs/>
        </w:rPr>
        <w:t xml:space="preserve">«Физика» (базовый и углубленный уровни); </w:t>
      </w:r>
    </w:p>
    <w:p>
      <w:pPr>
        <w:tabs>
          <w:tab w:val="left" w:pos="1260"/>
        </w:tabs>
        <w:autoSpaceDE w:val="0"/>
        <w:autoSpaceDN w:val="0"/>
        <w:adjustRightInd w:val="0"/>
        <w:ind w:firstLine="709"/>
        <w:jc w:val="both"/>
        <w:rPr>
          <w:bCs/>
        </w:rPr>
      </w:pPr>
      <w:r>
        <w:rPr>
          <w:bCs/>
        </w:rPr>
        <w:t>«Химия» (базовый уровень);</w:t>
      </w:r>
    </w:p>
    <w:p>
      <w:pPr>
        <w:tabs>
          <w:tab w:val="left" w:pos="1260"/>
        </w:tabs>
        <w:autoSpaceDE w:val="0"/>
        <w:autoSpaceDN w:val="0"/>
        <w:adjustRightInd w:val="0"/>
        <w:ind w:firstLine="709"/>
        <w:jc w:val="both"/>
        <w:rPr>
          <w:bCs/>
        </w:rPr>
      </w:pPr>
      <w:r>
        <w:rPr>
          <w:bCs/>
        </w:rPr>
        <w:t>«Биология» (базовый и углубленный уровни).</w:t>
      </w:r>
    </w:p>
    <w:p>
      <w:pPr>
        <w:tabs>
          <w:tab w:val="left" w:pos="1260"/>
        </w:tabs>
        <w:autoSpaceDE w:val="0"/>
        <w:autoSpaceDN w:val="0"/>
        <w:adjustRightInd w:val="0"/>
        <w:ind w:firstLine="709"/>
        <w:jc w:val="both"/>
        <w:rPr>
          <w:bCs/>
        </w:rPr>
      </w:pPr>
      <w:r>
        <w:rPr>
          <w:b/>
          <w:bCs/>
        </w:rPr>
        <w:t>Предметная область «Физическая культура, экология и основы безопасности жизнедеятельности»</w:t>
      </w:r>
      <w:r>
        <w:rPr>
          <w:bCs/>
        </w:rPr>
        <w:t xml:space="preserve"> включает учебные предметы:</w:t>
      </w:r>
    </w:p>
    <w:p>
      <w:pPr>
        <w:tabs>
          <w:tab w:val="left" w:pos="1260"/>
        </w:tabs>
        <w:autoSpaceDE w:val="0"/>
        <w:autoSpaceDN w:val="0"/>
        <w:adjustRightInd w:val="0"/>
        <w:ind w:firstLine="709"/>
        <w:jc w:val="both"/>
        <w:rPr>
          <w:bCs/>
        </w:rPr>
      </w:pPr>
      <w:r>
        <w:rPr>
          <w:bCs/>
        </w:rPr>
        <w:t>«Физическая культура» (базовый уровень);</w:t>
      </w:r>
    </w:p>
    <w:p>
      <w:pPr>
        <w:tabs>
          <w:tab w:val="left" w:pos="1260"/>
        </w:tabs>
        <w:autoSpaceDE w:val="0"/>
        <w:autoSpaceDN w:val="0"/>
        <w:adjustRightInd w:val="0"/>
        <w:ind w:firstLine="709"/>
        <w:jc w:val="both"/>
        <w:rPr>
          <w:bCs/>
        </w:rPr>
      </w:pPr>
      <w:r>
        <w:rPr>
          <w:bCs/>
        </w:rPr>
        <w:t xml:space="preserve"> «Основы безопасности жизнедеятельности» (базовый уровень).</w:t>
      </w:r>
    </w:p>
    <w:p>
      <w:pPr>
        <w:tabs>
          <w:tab w:val="left" w:pos="1260"/>
        </w:tabs>
        <w:autoSpaceDE w:val="0"/>
        <w:autoSpaceDN w:val="0"/>
        <w:adjustRightInd w:val="0"/>
        <w:ind w:firstLine="709"/>
        <w:jc w:val="both"/>
      </w:pPr>
      <w:r>
        <w:rPr>
          <w:bCs/>
        </w:rPr>
        <w:t xml:space="preserve">В индивидуальные учебные планы включены дополнительные учебные предметы, курсы по выбору обучающихся, </w:t>
      </w:r>
      <w:r>
        <w:t xml:space="preserve">предлагаемые Учреждением. </w:t>
      </w:r>
    </w:p>
    <w:p>
      <w:pPr>
        <w:tabs>
          <w:tab w:val="left" w:pos="1260"/>
        </w:tabs>
        <w:autoSpaceDE w:val="0"/>
        <w:autoSpaceDN w:val="0"/>
        <w:adjustRightInd w:val="0"/>
        <w:ind w:firstLine="709"/>
        <w:jc w:val="both"/>
      </w:pPr>
      <w:r>
        <w:t xml:space="preserve">Ориентируясь на статус русского языка как обязательного предмета для государственной итоговой аттестации и приоритетные направления государственной политики в сфере образования —  реализацию федеральной  целевой  программы  «Русский язык», на основе социального заказа учащихся из части, формируемой участниками образовательных отношений, выделено: - 1 час в неделю на изучение элективного предмета  «Тайны словесного мастерства»; - 1 час в неделю на изучение элективного предмета  «Сочинения разных жанров» </w:t>
      </w:r>
    </w:p>
    <w:p>
      <w:pPr>
        <w:tabs>
          <w:tab w:val="left" w:pos="1260"/>
        </w:tabs>
        <w:autoSpaceDE w:val="0"/>
        <w:autoSpaceDN w:val="0"/>
        <w:adjustRightInd w:val="0"/>
        <w:ind w:firstLine="709"/>
        <w:jc w:val="both"/>
      </w:pPr>
      <w:r>
        <w:t xml:space="preserve"> Ориентируясь на статус математики как обязательного предмета для государственной итоговой аттестации и приоритетные направления государственной и региональной политики в сфере образования —  реализация «Концепции развития математического образования в РФ», из части, формируемой участниками образовательных отношений, на изучение математики в 10 классе выделено: 1 дополнительный час на изучение учебного предмета «Алгебра и начала анализа»;  1 час в неделю «Практикум решения задач по математике». В 11 классе учащиеся занимаются по программе углубленного уровня. </w:t>
      </w:r>
    </w:p>
    <w:p>
      <w:pPr>
        <w:tabs>
          <w:tab w:val="left" w:pos="1260"/>
        </w:tabs>
        <w:autoSpaceDE w:val="0"/>
        <w:autoSpaceDN w:val="0"/>
        <w:adjustRightInd w:val="0"/>
        <w:ind w:firstLine="709"/>
        <w:jc w:val="both"/>
      </w:pPr>
      <w:r>
        <w:t>Биология в 10-11 классах  изучается на базовом уровне — 1 час в неделю.; учащихся 10 класса и 4 одиннадцатиклассника изучают биологию на углубленном уровне Дополнительные  часы выделены из части, формируемой участниками образовательных отношений, на основе социального заказа учащихся: 2 часа в 10, 2 часа – в 11 классе.</w:t>
      </w:r>
    </w:p>
    <w:p>
      <w:pPr>
        <w:tabs>
          <w:tab w:val="left" w:pos="1260"/>
        </w:tabs>
        <w:autoSpaceDE w:val="0"/>
        <w:autoSpaceDN w:val="0"/>
        <w:adjustRightInd w:val="0"/>
        <w:ind w:firstLine="709"/>
        <w:jc w:val="both"/>
      </w:pPr>
      <w:r>
        <w:t xml:space="preserve">В связи с высокой востребованностью  знаний по предмету «Обществознание» со стороны обучающихся выпускных классов введены внутрипредметные модули: «Право» (на углубленном уровне) и «Экономика». </w:t>
      </w:r>
    </w:p>
    <w:p>
      <w:pPr>
        <w:tabs>
          <w:tab w:val="left" w:pos="1260"/>
        </w:tabs>
        <w:autoSpaceDE w:val="0"/>
        <w:autoSpaceDN w:val="0"/>
        <w:adjustRightInd w:val="0"/>
        <w:ind w:firstLine="709"/>
        <w:jc w:val="both"/>
      </w:pPr>
      <w:r>
        <w:t xml:space="preserve">В </w:t>
      </w:r>
      <w:r>
        <w:rPr>
          <w:bCs/>
        </w:rPr>
        <w:t>индивидуальных</w:t>
      </w:r>
      <w:r>
        <w:t xml:space="preserve"> учебных планах предусмотрено выполнение обучающимися индивидуальных проектов по выбору в соответствии с предметами, выбранными для углубленного изучения и профессиональной ориентации обучающегося. Индивидуальный проект входит в общую нагрузку на одного обучающегося и учитывается только в индивидуальном учебном плане.</w:t>
      </w:r>
    </w:p>
    <w:p>
      <w:pPr>
        <w:tabs>
          <w:tab w:val="left" w:pos="1260"/>
        </w:tabs>
        <w:autoSpaceDE w:val="0"/>
        <w:autoSpaceDN w:val="0"/>
        <w:adjustRightInd w:val="0"/>
        <w:ind w:firstLine="709"/>
        <w:jc w:val="both"/>
      </w:pPr>
      <w:r>
        <w:t xml:space="preserve">Образовательная деятельность на уровне среднего общего образования организуется на основе мультипрофильной модели. </w:t>
      </w:r>
      <w:r>
        <w:rPr>
          <w:bCs/>
        </w:rPr>
        <w:t>Учащиеся, поступая в 10 класс, выбирают базовый  или углубленный  курс (объем изучаемого предмета).</w:t>
      </w:r>
    </w:p>
    <w:p>
      <w:pPr>
        <w:autoSpaceDE w:val="0"/>
        <w:autoSpaceDN w:val="0"/>
        <w:adjustRightInd w:val="0"/>
        <w:ind w:firstLine="709"/>
        <w:jc w:val="both"/>
      </w:pPr>
      <w:r>
        <w:t xml:space="preserve">Обучающиеся десятых классов, имеющие годовые отметки не ниже удовлетворительных по всем предметам учебного плана за предпоследний год обучения, могут сдать государственную итоговую аттестацию по учебным предметам, освоение которых завершилось ранее. </w:t>
      </w:r>
    </w:p>
    <w:p>
      <w:pPr>
        <w:autoSpaceDE w:val="0"/>
        <w:autoSpaceDN w:val="0"/>
        <w:adjustRightInd w:val="0"/>
        <w:ind w:firstLine="709"/>
        <w:jc w:val="both"/>
      </w:pPr>
      <w:r>
        <w:t>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w:t>
      </w:r>
    </w:p>
    <w:p>
      <w:pPr>
        <w:autoSpaceDE w:val="0"/>
        <w:autoSpaceDN w:val="0"/>
        <w:adjustRightInd w:val="0"/>
        <w:ind w:firstLine="709"/>
        <w:jc w:val="both"/>
      </w:pPr>
      <w:r>
        <w:t>Изложение вправе писать обучающиеся с ограниченными возможностями здоровья и дети – инвалиды.</w:t>
      </w:r>
    </w:p>
    <w:p>
      <w:pPr>
        <w:tabs>
          <w:tab w:val="left" w:pos="1260"/>
        </w:tabs>
        <w:autoSpaceDE w:val="0"/>
        <w:autoSpaceDN w:val="0"/>
        <w:adjustRightInd w:val="0"/>
        <w:jc w:val="both"/>
        <w:rPr>
          <w:b/>
        </w:rPr>
      </w:pPr>
    </w:p>
    <w:p>
      <w:pPr>
        <w:tabs>
          <w:tab w:val="left" w:pos="1260"/>
        </w:tabs>
        <w:autoSpaceDE w:val="0"/>
        <w:autoSpaceDN w:val="0"/>
        <w:adjustRightInd w:val="0"/>
        <w:ind w:firstLine="709"/>
      </w:pPr>
      <w:r>
        <w:rPr>
          <w:b/>
        </w:rPr>
        <w:t>Учебный план уровня среднего общего образования  (10- 11 класс)</w:t>
      </w:r>
    </w:p>
    <w:p/>
    <w:p>
      <w:pPr>
        <w:jc w:val="center"/>
        <w:rPr>
          <w:b/>
        </w:rPr>
      </w:pPr>
      <w:r>
        <w:rPr>
          <w:b/>
        </w:rPr>
        <w:t>10 класс</w:t>
      </w:r>
    </w:p>
    <w:tbl>
      <w:tblPr>
        <w:tblStyle w:val="12"/>
        <w:tblpPr w:leftFromText="180" w:rightFromText="180" w:vertAnchor="text" w:horzAnchor="margin" w:tblpXSpec="center" w:tblpY="76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993"/>
        <w:gridCol w:w="992"/>
        <w:gridCol w:w="9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rPr>
                <w:b/>
              </w:rPr>
            </w:pPr>
            <w:r>
              <w:rPr>
                <w:b/>
              </w:rPr>
              <w:t>Предметная область</w:t>
            </w:r>
          </w:p>
        </w:tc>
        <w:tc>
          <w:tcPr>
            <w:tcW w:w="2551" w:type="dxa"/>
            <w:shd w:val="clear" w:color="auto" w:fill="auto"/>
          </w:tcPr>
          <w:p>
            <w:pPr>
              <w:jc w:val="center"/>
              <w:rPr>
                <w:b/>
              </w:rPr>
            </w:pPr>
            <w:r>
              <w:rPr>
                <w:b/>
              </w:rPr>
              <w:t>Учебный предмет</w:t>
            </w:r>
          </w:p>
        </w:tc>
        <w:tc>
          <w:tcPr>
            <w:tcW w:w="993" w:type="dxa"/>
            <w:shd w:val="clear" w:color="auto" w:fill="auto"/>
          </w:tcPr>
          <w:p>
            <w:pPr>
              <w:jc w:val="center"/>
            </w:pPr>
            <w:r>
              <w:t>Уровень</w:t>
            </w:r>
          </w:p>
        </w:tc>
        <w:tc>
          <w:tcPr>
            <w:tcW w:w="992" w:type="dxa"/>
          </w:tcPr>
          <w:p>
            <w:pPr>
              <w:jc w:val="center"/>
            </w:pPr>
            <w:r>
              <w:t>Кол-во часов в неделю</w:t>
            </w:r>
          </w:p>
        </w:tc>
        <w:tc>
          <w:tcPr>
            <w:tcW w:w="992" w:type="dxa"/>
          </w:tcPr>
          <w:p>
            <w:pPr>
              <w:jc w:val="center"/>
            </w:pPr>
            <w:r>
              <w:t>Кол-во учащихся</w:t>
            </w:r>
          </w:p>
        </w:tc>
        <w:tc>
          <w:tcPr>
            <w:tcW w:w="1985" w:type="dxa"/>
          </w:tcPr>
          <w:p>
            <w:pPr>
              <w:jc w:val="center"/>
            </w:pPr>
            <w:r>
              <w:t>Формы промежуточной аттестации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t>Русский язык и литература</w:t>
            </w:r>
          </w:p>
        </w:tc>
        <w:tc>
          <w:tcPr>
            <w:tcW w:w="2551" w:type="dxa"/>
            <w:shd w:val="clear" w:color="auto" w:fill="auto"/>
          </w:tcPr>
          <w:p>
            <w:pPr>
              <w:jc w:val="center"/>
            </w:pPr>
            <w:r>
              <w:t>Русский язык</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Литература</w:t>
            </w:r>
          </w:p>
        </w:tc>
        <w:tc>
          <w:tcPr>
            <w:tcW w:w="993" w:type="dxa"/>
            <w:shd w:val="clear" w:color="auto" w:fill="auto"/>
          </w:tcPr>
          <w:p>
            <w:pPr>
              <w:jc w:val="center"/>
            </w:pPr>
            <w:r>
              <w:t>Б</w:t>
            </w:r>
          </w:p>
        </w:tc>
        <w:tc>
          <w:tcPr>
            <w:tcW w:w="992" w:type="dxa"/>
          </w:tcPr>
          <w:p>
            <w:pPr>
              <w:jc w:val="center"/>
            </w:pPr>
            <w:r>
              <w:t>3</w:t>
            </w:r>
          </w:p>
        </w:tc>
        <w:tc>
          <w:tcPr>
            <w:tcW w:w="992" w:type="dxa"/>
          </w:tcPr>
          <w:p>
            <w:pPr>
              <w:jc w:val="center"/>
            </w:pPr>
            <w:r>
              <w:t>9</w:t>
            </w:r>
          </w:p>
        </w:tc>
        <w:tc>
          <w:tcPr>
            <w:tcW w:w="1985" w:type="dxa"/>
          </w:tcPr>
          <w:p>
            <w:pPr>
              <w:jc w:val="center"/>
            </w:pPr>
            <w:r>
              <w:t>Сочинение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pPr>
            <w:r>
              <w:t>Родной язык и родная литература</w:t>
            </w:r>
          </w:p>
        </w:tc>
        <w:tc>
          <w:tcPr>
            <w:tcW w:w="2551" w:type="dxa"/>
            <w:shd w:val="clear" w:color="auto" w:fill="auto"/>
          </w:tcPr>
          <w:p>
            <w:pPr>
              <w:jc w:val="center"/>
            </w:pPr>
            <w:r>
              <w:t>Родной язык</w:t>
            </w:r>
          </w:p>
        </w:tc>
        <w:tc>
          <w:tcPr>
            <w:tcW w:w="993" w:type="dxa"/>
            <w:shd w:val="clear" w:color="auto" w:fill="auto"/>
          </w:tcPr>
          <w:p>
            <w:pPr>
              <w:jc w:val="center"/>
            </w:pPr>
            <w:r>
              <w:t>Б</w:t>
            </w:r>
          </w:p>
        </w:tc>
        <w:tc>
          <w:tcPr>
            <w:tcW w:w="992" w:type="dxa"/>
          </w:tcPr>
          <w:p>
            <w:pPr>
              <w:jc w:val="center"/>
            </w:pPr>
            <w:r>
              <w:t>0,5</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t>Математика и информатика</w:t>
            </w:r>
          </w:p>
        </w:tc>
        <w:tc>
          <w:tcPr>
            <w:tcW w:w="2551" w:type="dxa"/>
            <w:shd w:val="clear" w:color="auto" w:fill="auto"/>
          </w:tcPr>
          <w:p>
            <w:pPr>
              <w:jc w:val="center"/>
            </w:pPr>
            <w:r>
              <w:t>Математика: алгебра и начала математического анализа, геометрия</w:t>
            </w:r>
          </w:p>
        </w:tc>
        <w:tc>
          <w:tcPr>
            <w:tcW w:w="993" w:type="dxa"/>
            <w:shd w:val="clear" w:color="auto" w:fill="auto"/>
          </w:tcPr>
          <w:p>
            <w:pPr>
              <w:jc w:val="center"/>
            </w:pPr>
            <w:r>
              <w:t>Б</w:t>
            </w:r>
          </w:p>
        </w:tc>
        <w:tc>
          <w:tcPr>
            <w:tcW w:w="992" w:type="dxa"/>
          </w:tcPr>
          <w:p>
            <w:pPr>
              <w:jc w:val="center"/>
            </w:pPr>
            <w:r>
              <w:t>5</w:t>
            </w:r>
          </w:p>
        </w:tc>
        <w:tc>
          <w:tcPr>
            <w:tcW w:w="992" w:type="dxa"/>
          </w:tcPr>
          <w:p>
            <w:pPr>
              <w:jc w:val="center"/>
            </w:pPr>
            <w:r>
              <w:t>9</w:t>
            </w:r>
          </w:p>
        </w:tc>
        <w:tc>
          <w:tcPr>
            <w:tcW w:w="1985" w:type="dxa"/>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Информатика</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pPr>
            <w:r>
              <w:t>Иностранные языки</w:t>
            </w:r>
          </w:p>
        </w:tc>
        <w:tc>
          <w:tcPr>
            <w:tcW w:w="2551" w:type="dxa"/>
            <w:shd w:val="clear" w:color="auto" w:fill="auto"/>
          </w:tcPr>
          <w:p>
            <w:pPr>
              <w:jc w:val="center"/>
            </w:pPr>
            <w:r>
              <w:t>Иностранный язык</w:t>
            </w:r>
          </w:p>
        </w:tc>
        <w:tc>
          <w:tcPr>
            <w:tcW w:w="993" w:type="dxa"/>
            <w:shd w:val="clear" w:color="auto" w:fill="auto"/>
          </w:tcPr>
          <w:p>
            <w:pPr>
              <w:jc w:val="center"/>
            </w:pPr>
            <w:r>
              <w:t>Б</w:t>
            </w:r>
          </w:p>
        </w:tc>
        <w:tc>
          <w:tcPr>
            <w:tcW w:w="992" w:type="dxa"/>
          </w:tcPr>
          <w:p>
            <w:pPr>
              <w:jc w:val="center"/>
            </w:pPr>
            <w:r>
              <w:t>3</w:t>
            </w:r>
          </w:p>
        </w:tc>
        <w:tc>
          <w:tcPr>
            <w:tcW w:w="992" w:type="dxa"/>
          </w:tcPr>
          <w:p>
            <w:pPr>
              <w:jc w:val="center"/>
            </w:pPr>
            <w:r>
              <w:t>9</w:t>
            </w:r>
          </w:p>
        </w:tc>
        <w:tc>
          <w:tcPr>
            <w:tcW w:w="1985" w:type="dxa"/>
          </w:tcPr>
          <w:p>
            <w:pPr>
              <w:jc w:val="center"/>
            </w:pPr>
            <w:r>
              <w:t>Общественный смотр знаний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t>Естественные науки</w:t>
            </w:r>
          </w:p>
        </w:tc>
        <w:tc>
          <w:tcPr>
            <w:tcW w:w="2551" w:type="dxa"/>
            <w:shd w:val="clear" w:color="auto" w:fill="auto"/>
          </w:tcPr>
          <w:p>
            <w:pPr>
              <w:jc w:val="center"/>
            </w:pPr>
            <w:r>
              <w:t>Физика</w:t>
            </w:r>
          </w:p>
        </w:tc>
        <w:tc>
          <w:tcPr>
            <w:tcW w:w="993" w:type="dxa"/>
            <w:shd w:val="clear" w:color="auto" w:fill="auto"/>
          </w:tcPr>
          <w:p>
            <w:pPr>
              <w:jc w:val="center"/>
            </w:pPr>
            <w:r>
              <w:t>Б</w:t>
            </w:r>
          </w:p>
        </w:tc>
        <w:tc>
          <w:tcPr>
            <w:tcW w:w="992" w:type="dxa"/>
          </w:tcPr>
          <w:p>
            <w:pPr>
              <w:jc w:val="center"/>
            </w:pPr>
            <w:r>
              <w:t>2</w:t>
            </w:r>
          </w:p>
        </w:tc>
        <w:tc>
          <w:tcPr>
            <w:tcW w:w="992" w:type="dxa"/>
          </w:tcPr>
          <w:p>
            <w:pPr>
              <w:jc w:val="center"/>
            </w:pPr>
            <w:r>
              <w:t>9</w:t>
            </w:r>
          </w:p>
        </w:tc>
        <w:tc>
          <w:tcPr>
            <w:tcW w:w="1985" w:type="dxa"/>
            <w:vMerge w:val="restart"/>
          </w:tcPr>
          <w:p>
            <w:pPr>
              <w:jc w:val="center"/>
            </w:pPr>
            <w: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Биология</w:t>
            </w:r>
          </w:p>
        </w:tc>
        <w:tc>
          <w:tcPr>
            <w:tcW w:w="993" w:type="dxa"/>
            <w:shd w:val="clear" w:color="auto" w:fill="auto"/>
          </w:tcPr>
          <w:p>
            <w:pPr>
              <w:jc w:val="center"/>
            </w:pPr>
            <w:r>
              <w:t>Б/ У</w:t>
            </w:r>
          </w:p>
        </w:tc>
        <w:tc>
          <w:tcPr>
            <w:tcW w:w="992" w:type="dxa"/>
          </w:tcPr>
          <w:p>
            <w:pPr>
              <w:jc w:val="center"/>
            </w:pPr>
            <w:r>
              <w:t>1/2</w:t>
            </w:r>
          </w:p>
        </w:tc>
        <w:tc>
          <w:tcPr>
            <w:tcW w:w="992" w:type="dxa"/>
          </w:tcPr>
          <w:p>
            <w:pPr>
              <w:jc w:val="center"/>
            </w:pPr>
            <w:r>
              <w:t>9/4</w:t>
            </w:r>
          </w:p>
        </w:tc>
        <w:tc>
          <w:tcPr>
            <w:tcW w:w="198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Химия</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t>Общественные науки</w:t>
            </w:r>
          </w:p>
        </w:tc>
        <w:tc>
          <w:tcPr>
            <w:tcW w:w="2551" w:type="dxa"/>
            <w:shd w:val="clear" w:color="auto" w:fill="auto"/>
          </w:tcPr>
          <w:p>
            <w:pPr>
              <w:jc w:val="center"/>
            </w:pPr>
            <w:r>
              <w:t>История</w:t>
            </w:r>
          </w:p>
        </w:tc>
        <w:tc>
          <w:tcPr>
            <w:tcW w:w="993" w:type="dxa"/>
            <w:shd w:val="clear" w:color="auto" w:fill="auto"/>
          </w:tcPr>
          <w:p>
            <w:pPr>
              <w:jc w:val="center"/>
            </w:pPr>
            <w:r>
              <w:t>Б</w:t>
            </w:r>
          </w:p>
        </w:tc>
        <w:tc>
          <w:tcPr>
            <w:tcW w:w="992" w:type="dxa"/>
          </w:tcPr>
          <w:p>
            <w:pPr>
              <w:jc w:val="center"/>
            </w:pPr>
            <w:r>
              <w:t>2</w:t>
            </w:r>
          </w:p>
        </w:tc>
        <w:tc>
          <w:tcPr>
            <w:tcW w:w="992" w:type="dxa"/>
          </w:tcPr>
          <w:p>
            <w:pPr>
              <w:jc w:val="center"/>
            </w:pPr>
            <w:r>
              <w:t>9</w:t>
            </w:r>
          </w:p>
        </w:tc>
        <w:tc>
          <w:tcPr>
            <w:tcW w:w="198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Обществознание</w:t>
            </w:r>
          </w:p>
        </w:tc>
        <w:tc>
          <w:tcPr>
            <w:tcW w:w="993" w:type="dxa"/>
            <w:shd w:val="clear" w:color="auto" w:fill="auto"/>
          </w:tcPr>
          <w:p>
            <w:pPr>
              <w:jc w:val="center"/>
            </w:pPr>
            <w:r>
              <w:t>Б</w:t>
            </w:r>
          </w:p>
        </w:tc>
        <w:tc>
          <w:tcPr>
            <w:tcW w:w="992" w:type="dxa"/>
          </w:tcPr>
          <w:p>
            <w:pPr>
              <w:jc w:val="center"/>
            </w:pPr>
            <w:r>
              <w:t>2</w:t>
            </w:r>
          </w:p>
        </w:tc>
        <w:tc>
          <w:tcPr>
            <w:tcW w:w="992" w:type="dxa"/>
          </w:tcPr>
          <w:p>
            <w:pPr>
              <w:jc w:val="center"/>
            </w:pPr>
            <w:r>
              <w:t>9</w:t>
            </w:r>
          </w:p>
        </w:tc>
        <w:tc>
          <w:tcPr>
            <w:tcW w:w="1985" w:type="dxa"/>
            <w:vMerge w:val="restart"/>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pPr>
          </w:p>
        </w:tc>
        <w:tc>
          <w:tcPr>
            <w:tcW w:w="2551" w:type="dxa"/>
            <w:shd w:val="clear" w:color="auto" w:fill="auto"/>
          </w:tcPr>
          <w:p>
            <w:pPr>
              <w:jc w:val="center"/>
            </w:pPr>
            <w:r>
              <w:t>Право</w:t>
            </w:r>
          </w:p>
        </w:tc>
        <w:tc>
          <w:tcPr>
            <w:tcW w:w="993" w:type="dxa"/>
            <w:shd w:val="clear" w:color="auto" w:fill="auto"/>
          </w:tcPr>
          <w:p>
            <w:pPr>
              <w:jc w:val="center"/>
            </w:pPr>
            <w:r>
              <w:t>У</w:t>
            </w:r>
          </w:p>
        </w:tc>
        <w:tc>
          <w:tcPr>
            <w:tcW w:w="992" w:type="dxa"/>
          </w:tcPr>
          <w:p>
            <w:pPr>
              <w:jc w:val="center"/>
            </w:pPr>
            <w:r>
              <w:t>2</w:t>
            </w:r>
          </w:p>
        </w:tc>
        <w:tc>
          <w:tcPr>
            <w:tcW w:w="992" w:type="dxa"/>
          </w:tcPr>
          <w:p>
            <w:pPr>
              <w:jc w:val="center"/>
            </w:pPr>
            <w:r>
              <w:t>9</w:t>
            </w:r>
          </w:p>
        </w:tc>
        <w:tc>
          <w:tcPr>
            <w:tcW w:w="198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pPr>
          </w:p>
        </w:tc>
        <w:tc>
          <w:tcPr>
            <w:tcW w:w="2551" w:type="dxa"/>
            <w:shd w:val="clear" w:color="auto" w:fill="auto"/>
          </w:tcPr>
          <w:p>
            <w:pPr>
              <w:jc w:val="center"/>
            </w:pPr>
            <w:r>
              <w:t>Экономика</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auto"/>
          </w:tcPr>
          <w:p>
            <w:pPr>
              <w:jc w:val="center"/>
            </w:pPr>
          </w:p>
        </w:tc>
        <w:tc>
          <w:tcPr>
            <w:tcW w:w="2551" w:type="dxa"/>
            <w:shd w:val="clear" w:color="auto" w:fill="auto"/>
          </w:tcPr>
          <w:p>
            <w:pPr>
              <w:jc w:val="center"/>
            </w:pPr>
            <w:r>
              <w:t>география</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t>Физическая культура, экология и основы безопасности жизнедеятельности</w:t>
            </w:r>
          </w:p>
        </w:tc>
        <w:tc>
          <w:tcPr>
            <w:tcW w:w="2551" w:type="dxa"/>
            <w:shd w:val="clear" w:color="auto" w:fill="auto"/>
          </w:tcPr>
          <w:p>
            <w:pPr>
              <w:jc w:val="center"/>
            </w:pPr>
            <w:r>
              <w:t>Физическая культура</w:t>
            </w:r>
          </w:p>
        </w:tc>
        <w:tc>
          <w:tcPr>
            <w:tcW w:w="993" w:type="dxa"/>
            <w:shd w:val="clear" w:color="auto" w:fill="auto"/>
          </w:tcPr>
          <w:p>
            <w:pPr>
              <w:jc w:val="center"/>
            </w:pPr>
            <w:r>
              <w:t>Б</w:t>
            </w:r>
          </w:p>
        </w:tc>
        <w:tc>
          <w:tcPr>
            <w:tcW w:w="992" w:type="dxa"/>
          </w:tcPr>
          <w:p>
            <w:pPr>
              <w:jc w:val="center"/>
            </w:pPr>
            <w:r>
              <w:t>3</w:t>
            </w:r>
          </w:p>
        </w:tc>
        <w:tc>
          <w:tcPr>
            <w:tcW w:w="992" w:type="dxa"/>
          </w:tcPr>
          <w:p>
            <w:pPr>
              <w:jc w:val="center"/>
            </w:pPr>
            <w:r>
              <w:t>9</w:t>
            </w:r>
          </w:p>
        </w:tc>
        <w:tc>
          <w:tcPr>
            <w:tcW w:w="1985" w:type="dxa"/>
          </w:tcPr>
          <w:p>
            <w:pPr>
              <w:jc w:val="center"/>
            </w:pPr>
            <w:r>
              <w:t>Зачет физической подготовленности (ГТО)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Основы безопасности жизнедеятельности</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D8D8D8" w:themeFill="background1" w:themeFillShade="D9"/>
          </w:tcPr>
          <w:p>
            <w:pPr>
              <w:jc w:val="center"/>
              <w:rPr>
                <w:b/>
              </w:rPr>
            </w:pPr>
          </w:p>
        </w:tc>
        <w:tc>
          <w:tcPr>
            <w:tcW w:w="2551" w:type="dxa"/>
            <w:shd w:val="clear" w:color="auto" w:fill="D8D8D8" w:themeFill="background1" w:themeFillShade="D9"/>
          </w:tcPr>
          <w:p>
            <w:pPr>
              <w:jc w:val="center"/>
              <w:rPr>
                <w:b/>
              </w:rPr>
            </w:pPr>
          </w:p>
        </w:tc>
        <w:tc>
          <w:tcPr>
            <w:tcW w:w="993" w:type="dxa"/>
            <w:shd w:val="clear" w:color="auto" w:fill="D8D8D8" w:themeFill="background1" w:themeFillShade="D9"/>
          </w:tcPr>
          <w:p>
            <w:pPr>
              <w:jc w:val="center"/>
              <w:rPr>
                <w:b/>
              </w:rPr>
            </w:pPr>
          </w:p>
        </w:tc>
        <w:tc>
          <w:tcPr>
            <w:tcW w:w="992" w:type="dxa"/>
            <w:shd w:val="clear" w:color="auto" w:fill="D8D8D8" w:themeFill="background1" w:themeFillShade="D9"/>
          </w:tcPr>
          <w:p>
            <w:pPr>
              <w:jc w:val="center"/>
              <w:rPr>
                <w:b/>
              </w:rPr>
            </w:pPr>
            <w:r>
              <w:rPr>
                <w:b/>
              </w:rPr>
              <w:t>31,5 час</w:t>
            </w:r>
          </w:p>
        </w:tc>
        <w:tc>
          <w:tcPr>
            <w:tcW w:w="992" w:type="dxa"/>
            <w:shd w:val="clear" w:color="auto" w:fill="D8D8D8" w:themeFill="background1" w:themeFillShade="D9"/>
          </w:tcPr>
          <w:p>
            <w:pPr>
              <w:jc w:val="center"/>
              <w:rPr>
                <w:b/>
              </w:rPr>
            </w:pPr>
          </w:p>
        </w:tc>
        <w:tc>
          <w:tcPr>
            <w:tcW w:w="1985" w:type="dxa"/>
            <w:shd w:val="clear" w:color="auto" w:fill="D8D8D8" w:themeFill="background1" w:themeFillShade="D9"/>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restart"/>
            <w:shd w:val="clear" w:color="auto" w:fill="auto"/>
          </w:tcPr>
          <w:p>
            <w:pPr>
              <w:jc w:val="center"/>
            </w:pPr>
            <w:r>
              <w:rPr>
                <w:b/>
                <w:bCs/>
                <w:i/>
                <w:lang w:eastAsia="en-US"/>
              </w:rPr>
              <w:t>Часть, формируемая участниками образовательного процесса</w:t>
            </w:r>
          </w:p>
        </w:tc>
        <w:tc>
          <w:tcPr>
            <w:tcW w:w="2551" w:type="dxa"/>
            <w:shd w:val="clear" w:color="auto" w:fill="auto"/>
          </w:tcPr>
          <w:p>
            <w:pPr>
              <w:jc w:val="center"/>
            </w:pPr>
            <w:r>
              <w:t>Астрономия</w:t>
            </w:r>
          </w:p>
        </w:tc>
        <w:tc>
          <w:tcPr>
            <w:tcW w:w="993" w:type="dxa"/>
            <w:shd w:val="clear" w:color="auto" w:fill="auto"/>
          </w:tcPr>
          <w:p>
            <w:pPr>
              <w:jc w:val="center"/>
            </w:pPr>
            <w:r>
              <w:t>Б</w:t>
            </w:r>
          </w:p>
        </w:tc>
        <w:tc>
          <w:tcPr>
            <w:tcW w:w="992" w:type="dxa"/>
          </w:tcPr>
          <w:p>
            <w:pPr>
              <w:jc w:val="center"/>
            </w:pPr>
          </w:p>
        </w:tc>
        <w:tc>
          <w:tcPr>
            <w:tcW w:w="992" w:type="dxa"/>
          </w:tcPr>
          <w:p>
            <w:pPr>
              <w:jc w:val="center"/>
            </w:pP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МХК</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Технология</w:t>
            </w:r>
          </w:p>
        </w:tc>
        <w:tc>
          <w:tcPr>
            <w:tcW w:w="993" w:type="dxa"/>
            <w:shd w:val="clear" w:color="auto" w:fill="auto"/>
          </w:tcPr>
          <w:p>
            <w:pPr>
              <w:jc w:val="center"/>
            </w:pPr>
            <w:r>
              <w:t>Б</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Решение задач повышенной сложности по математике</w:t>
            </w:r>
          </w:p>
        </w:tc>
        <w:tc>
          <w:tcPr>
            <w:tcW w:w="993" w:type="dxa"/>
            <w:shd w:val="clear" w:color="auto" w:fill="auto"/>
          </w:tcPr>
          <w:p>
            <w:pPr>
              <w:jc w:val="center"/>
            </w:pPr>
            <w:r>
              <w:t>ЭК</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Элективный курс «Тайны словесного мастерства»</w:t>
            </w:r>
          </w:p>
        </w:tc>
        <w:tc>
          <w:tcPr>
            <w:tcW w:w="993" w:type="dxa"/>
            <w:shd w:val="clear" w:color="auto" w:fill="auto"/>
          </w:tcPr>
          <w:p>
            <w:pPr>
              <w:jc w:val="center"/>
            </w:pPr>
            <w:r>
              <w:t>ЭК</w:t>
            </w: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Сочинения разных жанров</w:t>
            </w:r>
          </w:p>
        </w:tc>
        <w:tc>
          <w:tcPr>
            <w:tcW w:w="993" w:type="dxa"/>
            <w:shd w:val="clear" w:color="auto" w:fill="auto"/>
          </w:tcPr>
          <w:p>
            <w:pPr>
              <w:jc w:val="center"/>
            </w:pPr>
            <w:r>
              <w:t>ЭК</w:t>
            </w:r>
          </w:p>
        </w:tc>
        <w:tc>
          <w:tcPr>
            <w:tcW w:w="992" w:type="dxa"/>
          </w:tcPr>
          <w:p>
            <w:pPr>
              <w:jc w:val="center"/>
            </w:pPr>
            <w:r>
              <w:t>0,5</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 xml:space="preserve"> «Деловой английский»</w:t>
            </w:r>
          </w:p>
        </w:tc>
        <w:tc>
          <w:tcPr>
            <w:tcW w:w="993" w:type="dxa"/>
            <w:shd w:val="clear" w:color="auto" w:fill="auto"/>
          </w:tcPr>
          <w:p>
            <w:pPr>
              <w:jc w:val="center"/>
            </w:pPr>
            <w:r>
              <w:t>ЭК</w:t>
            </w:r>
          </w:p>
        </w:tc>
        <w:tc>
          <w:tcPr>
            <w:tcW w:w="992" w:type="dxa"/>
          </w:tcPr>
          <w:p>
            <w:pPr>
              <w:jc w:val="center"/>
            </w:pPr>
          </w:p>
        </w:tc>
        <w:tc>
          <w:tcPr>
            <w:tcW w:w="992" w:type="dxa"/>
          </w:tcPr>
          <w:p>
            <w:pPr>
              <w:jc w:val="center"/>
            </w:pP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Практикум по физике</w:t>
            </w:r>
          </w:p>
        </w:tc>
        <w:tc>
          <w:tcPr>
            <w:tcW w:w="993" w:type="dxa"/>
            <w:shd w:val="clear" w:color="auto" w:fill="auto"/>
          </w:tcPr>
          <w:p>
            <w:pPr>
              <w:jc w:val="center"/>
            </w:pPr>
            <w:r>
              <w:t>ЭК</w:t>
            </w:r>
          </w:p>
        </w:tc>
        <w:tc>
          <w:tcPr>
            <w:tcW w:w="992" w:type="dxa"/>
          </w:tcPr>
          <w:p>
            <w:pPr>
              <w:jc w:val="center"/>
            </w:pPr>
            <w:r>
              <w:t>0,5</w:t>
            </w:r>
          </w:p>
        </w:tc>
        <w:tc>
          <w:tcPr>
            <w:tcW w:w="992" w:type="dxa"/>
          </w:tcPr>
          <w:p>
            <w:pPr>
              <w:jc w:val="center"/>
            </w:pPr>
            <w:r>
              <w:t>2</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Практикум по географии</w:t>
            </w:r>
          </w:p>
        </w:tc>
        <w:tc>
          <w:tcPr>
            <w:tcW w:w="993" w:type="dxa"/>
            <w:shd w:val="clear" w:color="auto" w:fill="auto"/>
          </w:tcPr>
          <w:p>
            <w:pPr>
              <w:jc w:val="center"/>
            </w:pPr>
            <w:r>
              <w:t>ЭК</w:t>
            </w:r>
          </w:p>
        </w:tc>
        <w:tc>
          <w:tcPr>
            <w:tcW w:w="992" w:type="dxa"/>
          </w:tcPr>
          <w:p>
            <w:pPr>
              <w:jc w:val="center"/>
            </w:pPr>
            <w:r>
              <w:t>0,5</w:t>
            </w:r>
          </w:p>
        </w:tc>
        <w:tc>
          <w:tcPr>
            <w:tcW w:w="992" w:type="dxa"/>
          </w:tcPr>
          <w:p>
            <w:pPr>
              <w:jc w:val="center"/>
            </w:pPr>
            <w:r>
              <w:t>1</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Практикум по химии</w:t>
            </w:r>
          </w:p>
        </w:tc>
        <w:tc>
          <w:tcPr>
            <w:tcW w:w="993" w:type="dxa"/>
            <w:shd w:val="clear" w:color="auto" w:fill="auto"/>
          </w:tcPr>
          <w:p>
            <w:pPr>
              <w:jc w:val="center"/>
            </w:pPr>
            <w:r>
              <w:t>ЭК</w:t>
            </w:r>
          </w:p>
        </w:tc>
        <w:tc>
          <w:tcPr>
            <w:tcW w:w="992" w:type="dxa"/>
          </w:tcPr>
          <w:p>
            <w:pPr>
              <w:jc w:val="center"/>
            </w:pPr>
            <w:r>
              <w:t>1</w:t>
            </w:r>
          </w:p>
        </w:tc>
        <w:tc>
          <w:tcPr>
            <w:tcW w:w="992" w:type="dxa"/>
          </w:tcPr>
          <w:p>
            <w:pPr>
              <w:jc w:val="center"/>
            </w:pPr>
            <w:r>
              <w:t>2</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p>
        </w:tc>
        <w:tc>
          <w:tcPr>
            <w:tcW w:w="993" w:type="dxa"/>
          </w:tcPr>
          <w:p>
            <w:pPr>
              <w:jc w:val="center"/>
            </w:pPr>
          </w:p>
        </w:tc>
        <w:tc>
          <w:tcPr>
            <w:tcW w:w="992" w:type="dxa"/>
          </w:tcPr>
          <w:p>
            <w:pPr>
              <w:jc w:val="center"/>
            </w:pPr>
          </w:p>
        </w:tc>
        <w:tc>
          <w:tcPr>
            <w:tcW w:w="992" w:type="dxa"/>
          </w:tcPr>
          <w:p>
            <w:pPr>
              <w:jc w:val="center"/>
            </w:pP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vMerge w:val="continue"/>
            <w:shd w:val="clear" w:color="auto" w:fill="auto"/>
          </w:tcPr>
          <w:p>
            <w:pPr>
              <w:jc w:val="center"/>
            </w:pPr>
          </w:p>
        </w:tc>
        <w:tc>
          <w:tcPr>
            <w:tcW w:w="2551" w:type="dxa"/>
            <w:shd w:val="clear" w:color="auto" w:fill="auto"/>
          </w:tcPr>
          <w:p>
            <w:pPr>
              <w:jc w:val="center"/>
            </w:pPr>
            <w:r>
              <w:t>Индивидуальный проект</w:t>
            </w:r>
          </w:p>
        </w:tc>
        <w:tc>
          <w:tcPr>
            <w:tcW w:w="993" w:type="dxa"/>
          </w:tcPr>
          <w:p>
            <w:pPr>
              <w:jc w:val="center"/>
            </w:pPr>
          </w:p>
        </w:tc>
        <w:tc>
          <w:tcPr>
            <w:tcW w:w="992" w:type="dxa"/>
          </w:tcPr>
          <w:p>
            <w:pPr>
              <w:jc w:val="center"/>
            </w:pPr>
            <w:r>
              <w:t>1</w:t>
            </w:r>
          </w:p>
        </w:tc>
        <w:tc>
          <w:tcPr>
            <w:tcW w:w="992" w:type="dxa"/>
          </w:tcPr>
          <w:p>
            <w:pPr>
              <w:jc w:val="center"/>
            </w:pPr>
            <w:r>
              <w:t>9</w:t>
            </w:r>
          </w:p>
        </w:tc>
        <w:tc>
          <w:tcPr>
            <w:tcW w:w="198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shd w:val="clear" w:color="auto" w:fill="D8D8D8" w:themeFill="background1" w:themeFillShade="D9"/>
          </w:tcPr>
          <w:p>
            <w:pPr>
              <w:jc w:val="center"/>
              <w:rPr>
                <w:b/>
              </w:rPr>
            </w:pPr>
            <w:r>
              <w:rPr>
                <w:b/>
              </w:rPr>
              <w:t>ИТОГО</w:t>
            </w:r>
          </w:p>
        </w:tc>
        <w:tc>
          <w:tcPr>
            <w:tcW w:w="2551" w:type="dxa"/>
            <w:shd w:val="clear" w:color="auto" w:fill="D8D8D8" w:themeFill="background1" w:themeFillShade="D9"/>
          </w:tcPr>
          <w:p>
            <w:pPr>
              <w:jc w:val="center"/>
              <w:rPr>
                <w:b/>
              </w:rPr>
            </w:pPr>
            <w:r>
              <w:rPr>
                <w:b/>
              </w:rPr>
              <w:t>К оплате</w:t>
            </w:r>
          </w:p>
        </w:tc>
        <w:tc>
          <w:tcPr>
            <w:tcW w:w="993" w:type="dxa"/>
            <w:shd w:val="clear" w:color="auto" w:fill="D8D8D8" w:themeFill="background1" w:themeFillShade="D9"/>
          </w:tcPr>
          <w:p>
            <w:pPr>
              <w:jc w:val="center"/>
              <w:rPr>
                <w:b/>
              </w:rPr>
            </w:pPr>
          </w:p>
        </w:tc>
        <w:tc>
          <w:tcPr>
            <w:tcW w:w="992" w:type="dxa"/>
            <w:shd w:val="clear" w:color="auto" w:fill="D8D8D8" w:themeFill="background1" w:themeFillShade="D9"/>
          </w:tcPr>
          <w:p>
            <w:pPr>
              <w:jc w:val="center"/>
              <w:rPr>
                <w:b/>
              </w:rPr>
            </w:pPr>
            <w:r>
              <w:rPr>
                <w:b/>
              </w:rPr>
              <w:t>39</w:t>
            </w:r>
          </w:p>
        </w:tc>
        <w:tc>
          <w:tcPr>
            <w:tcW w:w="992" w:type="dxa"/>
            <w:shd w:val="clear" w:color="auto" w:fill="D8D8D8" w:themeFill="background1" w:themeFillShade="D9"/>
          </w:tcPr>
          <w:p>
            <w:pPr>
              <w:jc w:val="center"/>
              <w:rPr>
                <w:b/>
              </w:rPr>
            </w:pPr>
          </w:p>
        </w:tc>
        <w:tc>
          <w:tcPr>
            <w:tcW w:w="1985" w:type="dxa"/>
            <w:shd w:val="clear" w:color="auto" w:fill="D8D8D8" w:themeFill="background1" w:themeFillShade="D9"/>
          </w:tcPr>
          <w:p>
            <w:pPr>
              <w:jc w:val="center"/>
              <w:rPr>
                <w:b/>
              </w:rPr>
            </w:pPr>
          </w:p>
        </w:tc>
      </w:tr>
    </w:tbl>
    <w:p>
      <w:pPr>
        <w:rPr>
          <w:b/>
        </w:rPr>
      </w:pPr>
    </w:p>
    <w:p>
      <w:pPr>
        <w:rPr>
          <w:b/>
        </w:rPr>
      </w:pPr>
    </w:p>
    <w:p/>
    <w:p>
      <w:pPr>
        <w:jc w:val="center"/>
        <w:rPr>
          <w:b/>
          <w:sz w:val="28"/>
          <w:szCs w:val="28"/>
        </w:rPr>
        <w:sectPr>
          <w:type w:val="continuous"/>
          <w:pgSz w:w="11906" w:h="16838"/>
          <w:pgMar w:top="1134" w:right="850" w:bottom="1134" w:left="1701" w:header="709" w:footer="709" w:gutter="0"/>
          <w:cols w:space="708" w:num="1"/>
          <w:docGrid w:linePitch="360" w:charSpace="0"/>
        </w:sectPr>
      </w:pPr>
      <w:r>
        <w:rPr>
          <w:b/>
          <w:sz w:val="28"/>
          <w:szCs w:val="28"/>
        </w:rPr>
        <w:t>11 класс</w:t>
      </w:r>
    </w:p>
    <w:tbl>
      <w:tblPr>
        <w:tblStyle w:val="12"/>
        <w:tblpPr w:leftFromText="180" w:rightFromText="180" w:vertAnchor="text" w:horzAnchor="margin" w:tblpXSpec="center" w:tblpY="76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127"/>
        <w:gridCol w:w="992"/>
        <w:gridCol w:w="1134"/>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rPr>
                <w:b/>
              </w:rPr>
            </w:pPr>
            <w:r>
              <w:rPr>
                <w:b/>
              </w:rPr>
              <w:t>Предметная область</w:t>
            </w:r>
          </w:p>
        </w:tc>
        <w:tc>
          <w:tcPr>
            <w:tcW w:w="2127" w:type="dxa"/>
            <w:shd w:val="clear" w:color="auto" w:fill="auto"/>
          </w:tcPr>
          <w:p>
            <w:pPr>
              <w:jc w:val="center"/>
              <w:rPr>
                <w:b/>
              </w:rPr>
            </w:pPr>
            <w:r>
              <w:rPr>
                <w:b/>
              </w:rPr>
              <w:t>Учебный предмет</w:t>
            </w:r>
          </w:p>
        </w:tc>
        <w:tc>
          <w:tcPr>
            <w:tcW w:w="992" w:type="dxa"/>
            <w:shd w:val="clear" w:color="auto" w:fill="auto"/>
          </w:tcPr>
          <w:p>
            <w:pPr>
              <w:jc w:val="center"/>
            </w:pPr>
            <w:r>
              <w:t>Уровень</w:t>
            </w:r>
          </w:p>
        </w:tc>
        <w:tc>
          <w:tcPr>
            <w:tcW w:w="1134" w:type="dxa"/>
          </w:tcPr>
          <w:p>
            <w:pPr>
              <w:jc w:val="center"/>
            </w:pPr>
            <w:r>
              <w:t>Кол-во часов в неделю</w:t>
            </w:r>
          </w:p>
        </w:tc>
        <w:tc>
          <w:tcPr>
            <w:tcW w:w="992" w:type="dxa"/>
          </w:tcPr>
          <w:p>
            <w:pPr>
              <w:jc w:val="center"/>
            </w:pPr>
            <w:r>
              <w:t>Кол-во учащихся</w:t>
            </w:r>
          </w:p>
        </w:tc>
        <w:tc>
          <w:tcPr>
            <w:tcW w:w="2410" w:type="dxa"/>
          </w:tcPr>
          <w:p>
            <w:pPr>
              <w:jc w:val="center"/>
            </w:pPr>
            <w:r>
              <w:t xml:space="preserve">Формы промежуточной аттестации </w:t>
            </w:r>
          </w:p>
          <w:p>
            <w:pPr>
              <w:jc w:val="center"/>
            </w:pPr>
            <w:r>
              <w:t>(1 полугодие)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t>Русский язык и литература</w:t>
            </w:r>
          </w:p>
        </w:tc>
        <w:tc>
          <w:tcPr>
            <w:tcW w:w="2127" w:type="dxa"/>
            <w:shd w:val="clear" w:color="auto" w:fill="auto"/>
          </w:tcPr>
          <w:p>
            <w:pPr>
              <w:jc w:val="center"/>
            </w:pPr>
            <w:r>
              <w:t>Русский язык</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Литература</w:t>
            </w:r>
          </w:p>
        </w:tc>
        <w:tc>
          <w:tcPr>
            <w:tcW w:w="992" w:type="dxa"/>
            <w:shd w:val="clear" w:color="auto" w:fill="auto"/>
          </w:tcPr>
          <w:p>
            <w:pPr>
              <w:jc w:val="center"/>
            </w:pPr>
            <w:r>
              <w:t>Б</w:t>
            </w:r>
          </w:p>
        </w:tc>
        <w:tc>
          <w:tcPr>
            <w:tcW w:w="1134" w:type="dxa"/>
          </w:tcPr>
          <w:p>
            <w:pPr>
              <w:jc w:val="center"/>
            </w:pPr>
            <w:r>
              <w:t>3</w:t>
            </w:r>
          </w:p>
        </w:tc>
        <w:tc>
          <w:tcPr>
            <w:tcW w:w="992" w:type="dxa"/>
          </w:tcPr>
          <w:p>
            <w:pPr>
              <w:jc w:val="center"/>
            </w:pPr>
            <w:r>
              <w:t>10</w:t>
            </w:r>
          </w:p>
        </w:tc>
        <w:tc>
          <w:tcPr>
            <w:tcW w:w="2410" w:type="dxa"/>
          </w:tcPr>
          <w:p>
            <w:pPr>
              <w:jc w:val="center"/>
            </w:pPr>
            <w:r>
              <w:t>Сочинение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r>
              <w:t>Родной язык и родная литература</w:t>
            </w:r>
          </w:p>
        </w:tc>
        <w:tc>
          <w:tcPr>
            <w:tcW w:w="2127" w:type="dxa"/>
            <w:shd w:val="clear" w:color="auto" w:fill="auto"/>
          </w:tcPr>
          <w:p>
            <w:pPr>
              <w:jc w:val="center"/>
            </w:pPr>
            <w:r>
              <w:t>Родной язык</w:t>
            </w:r>
          </w:p>
        </w:tc>
        <w:tc>
          <w:tcPr>
            <w:tcW w:w="992" w:type="dxa"/>
            <w:shd w:val="clear" w:color="auto" w:fill="auto"/>
          </w:tcPr>
          <w:p>
            <w:pPr>
              <w:jc w:val="center"/>
            </w:pPr>
            <w:r>
              <w:t>Б</w:t>
            </w:r>
          </w:p>
        </w:tc>
        <w:tc>
          <w:tcPr>
            <w:tcW w:w="1134" w:type="dxa"/>
          </w:tcPr>
          <w:p>
            <w:pPr>
              <w:jc w:val="center"/>
            </w:pPr>
            <w:r>
              <w:t>0,5</w:t>
            </w:r>
          </w:p>
        </w:tc>
        <w:tc>
          <w:tcPr>
            <w:tcW w:w="992" w:type="dxa"/>
          </w:tcPr>
          <w:p>
            <w:pPr>
              <w:jc w:val="center"/>
            </w:pPr>
            <w:r>
              <w:t>9</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t>Математика и информатика</w:t>
            </w:r>
          </w:p>
        </w:tc>
        <w:tc>
          <w:tcPr>
            <w:tcW w:w="2127" w:type="dxa"/>
            <w:shd w:val="clear" w:color="auto" w:fill="auto"/>
          </w:tcPr>
          <w:p>
            <w:pPr>
              <w:jc w:val="center"/>
            </w:pPr>
            <w:r>
              <w:t>Математика: алгебра и начала математического анализа, геометрия</w:t>
            </w:r>
          </w:p>
        </w:tc>
        <w:tc>
          <w:tcPr>
            <w:tcW w:w="992" w:type="dxa"/>
            <w:shd w:val="clear" w:color="auto" w:fill="auto"/>
          </w:tcPr>
          <w:p>
            <w:pPr>
              <w:jc w:val="center"/>
            </w:pPr>
            <w:r>
              <w:t>У</w:t>
            </w:r>
          </w:p>
        </w:tc>
        <w:tc>
          <w:tcPr>
            <w:tcW w:w="1134" w:type="dxa"/>
          </w:tcPr>
          <w:p>
            <w:pPr>
              <w:jc w:val="center"/>
            </w:pPr>
            <w:r>
              <w:t>6</w:t>
            </w:r>
          </w:p>
        </w:tc>
        <w:tc>
          <w:tcPr>
            <w:tcW w:w="992" w:type="dxa"/>
          </w:tcPr>
          <w:p>
            <w:pPr>
              <w:jc w:val="center"/>
            </w:pPr>
            <w:r>
              <w:t>10</w:t>
            </w:r>
          </w:p>
        </w:tc>
        <w:tc>
          <w:tcPr>
            <w:tcW w:w="2410" w:type="dxa"/>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Информатика</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r>
              <w:t>Иностранные языки</w:t>
            </w:r>
          </w:p>
        </w:tc>
        <w:tc>
          <w:tcPr>
            <w:tcW w:w="2127" w:type="dxa"/>
            <w:shd w:val="clear" w:color="auto" w:fill="auto"/>
          </w:tcPr>
          <w:p>
            <w:pPr>
              <w:jc w:val="center"/>
            </w:pPr>
            <w:r>
              <w:t>Иностранный язык</w:t>
            </w:r>
          </w:p>
        </w:tc>
        <w:tc>
          <w:tcPr>
            <w:tcW w:w="992" w:type="dxa"/>
            <w:shd w:val="clear" w:color="auto" w:fill="auto"/>
          </w:tcPr>
          <w:p>
            <w:pPr>
              <w:jc w:val="center"/>
            </w:pPr>
            <w:r>
              <w:t>Б</w:t>
            </w:r>
          </w:p>
        </w:tc>
        <w:tc>
          <w:tcPr>
            <w:tcW w:w="1134" w:type="dxa"/>
          </w:tcPr>
          <w:p>
            <w:pPr>
              <w:jc w:val="center"/>
            </w:pPr>
            <w:r>
              <w:t>3</w:t>
            </w:r>
          </w:p>
        </w:tc>
        <w:tc>
          <w:tcPr>
            <w:tcW w:w="992" w:type="dxa"/>
          </w:tcPr>
          <w:p>
            <w:pPr>
              <w:jc w:val="center"/>
            </w:pPr>
            <w:r>
              <w:t>10</w:t>
            </w:r>
          </w:p>
        </w:tc>
        <w:tc>
          <w:tcPr>
            <w:tcW w:w="2410" w:type="dxa"/>
          </w:tcPr>
          <w:p>
            <w:pPr>
              <w:jc w:val="center"/>
            </w:pPr>
            <w:r>
              <w:t>Общественный смотр знаний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t>Естественные науки</w:t>
            </w:r>
          </w:p>
        </w:tc>
        <w:tc>
          <w:tcPr>
            <w:tcW w:w="2127" w:type="dxa"/>
            <w:shd w:val="clear" w:color="auto" w:fill="auto"/>
          </w:tcPr>
          <w:p>
            <w:pPr>
              <w:jc w:val="center"/>
            </w:pPr>
            <w:r>
              <w:t>Физика</w:t>
            </w:r>
          </w:p>
        </w:tc>
        <w:tc>
          <w:tcPr>
            <w:tcW w:w="992" w:type="dxa"/>
            <w:shd w:val="clear" w:color="auto" w:fill="auto"/>
          </w:tcPr>
          <w:p>
            <w:pPr>
              <w:jc w:val="center"/>
            </w:pPr>
            <w:r>
              <w:t>Б</w:t>
            </w:r>
          </w:p>
        </w:tc>
        <w:tc>
          <w:tcPr>
            <w:tcW w:w="1134" w:type="dxa"/>
          </w:tcPr>
          <w:p>
            <w:pPr>
              <w:jc w:val="center"/>
            </w:pPr>
            <w:r>
              <w:t>2</w:t>
            </w:r>
          </w:p>
        </w:tc>
        <w:tc>
          <w:tcPr>
            <w:tcW w:w="992" w:type="dxa"/>
          </w:tcPr>
          <w:p>
            <w:pPr>
              <w:jc w:val="center"/>
            </w:pPr>
            <w:r>
              <w:t>10</w:t>
            </w:r>
          </w:p>
        </w:tc>
        <w:tc>
          <w:tcPr>
            <w:tcW w:w="2410" w:type="dxa"/>
            <w:vMerge w:val="restart"/>
          </w:tcPr>
          <w:p>
            <w:pPr>
              <w:jc w:val="center"/>
            </w:pPr>
            <w:r>
              <w:t>Итоговый индивидуальный проект</w:t>
            </w:r>
          </w:p>
          <w:p>
            <w:pPr>
              <w:jc w:val="center"/>
            </w:pPr>
            <w:r>
              <w:t>(предмет по выбору учащегося)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Биология</w:t>
            </w:r>
          </w:p>
        </w:tc>
        <w:tc>
          <w:tcPr>
            <w:tcW w:w="992" w:type="dxa"/>
            <w:shd w:val="clear" w:color="auto" w:fill="auto"/>
          </w:tcPr>
          <w:p>
            <w:pPr>
              <w:jc w:val="center"/>
            </w:pPr>
            <w:r>
              <w:t>Б/ У</w:t>
            </w:r>
          </w:p>
        </w:tc>
        <w:tc>
          <w:tcPr>
            <w:tcW w:w="1134" w:type="dxa"/>
          </w:tcPr>
          <w:p>
            <w:pPr>
              <w:jc w:val="center"/>
            </w:pPr>
            <w:r>
              <w:t>3</w:t>
            </w:r>
          </w:p>
        </w:tc>
        <w:tc>
          <w:tcPr>
            <w:tcW w:w="992" w:type="dxa"/>
          </w:tcPr>
          <w:p>
            <w:pPr>
              <w:jc w:val="center"/>
            </w:pPr>
            <w:r>
              <w:t>4</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Химия</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t>Общественные науки</w:t>
            </w:r>
          </w:p>
        </w:tc>
        <w:tc>
          <w:tcPr>
            <w:tcW w:w="2127" w:type="dxa"/>
            <w:shd w:val="clear" w:color="auto" w:fill="auto"/>
          </w:tcPr>
          <w:p>
            <w:pPr>
              <w:jc w:val="center"/>
            </w:pPr>
            <w:r>
              <w:t>История</w:t>
            </w:r>
          </w:p>
        </w:tc>
        <w:tc>
          <w:tcPr>
            <w:tcW w:w="992" w:type="dxa"/>
            <w:shd w:val="clear" w:color="auto" w:fill="auto"/>
          </w:tcPr>
          <w:p>
            <w:pPr>
              <w:jc w:val="center"/>
            </w:pPr>
            <w:r>
              <w:t>Б</w:t>
            </w:r>
          </w:p>
        </w:tc>
        <w:tc>
          <w:tcPr>
            <w:tcW w:w="1134" w:type="dxa"/>
          </w:tcPr>
          <w:p>
            <w:pPr>
              <w:jc w:val="center"/>
            </w:pPr>
            <w:r>
              <w:t>2</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Обществознание</w:t>
            </w:r>
          </w:p>
        </w:tc>
        <w:tc>
          <w:tcPr>
            <w:tcW w:w="992" w:type="dxa"/>
            <w:shd w:val="clear" w:color="auto" w:fill="auto"/>
          </w:tcPr>
          <w:p>
            <w:pPr>
              <w:jc w:val="center"/>
            </w:pPr>
            <w:r>
              <w:t>Б</w:t>
            </w:r>
          </w:p>
        </w:tc>
        <w:tc>
          <w:tcPr>
            <w:tcW w:w="1134" w:type="dxa"/>
          </w:tcPr>
          <w:p>
            <w:pPr>
              <w:jc w:val="center"/>
            </w:pPr>
            <w:r>
              <w:t>2</w:t>
            </w:r>
          </w:p>
        </w:tc>
        <w:tc>
          <w:tcPr>
            <w:tcW w:w="992" w:type="dxa"/>
          </w:tcPr>
          <w:p>
            <w:pPr>
              <w:jc w:val="center"/>
            </w:pPr>
            <w:r>
              <w:t>10</w:t>
            </w:r>
          </w:p>
        </w:tc>
        <w:tc>
          <w:tcPr>
            <w:tcW w:w="2410" w:type="dxa"/>
            <w:vMerge w:val="restart"/>
          </w:tcPr>
          <w:p>
            <w:pPr>
              <w:jc w:val="center"/>
            </w:pPr>
            <w:r>
              <w:t>Контрольная работа в форме ЕГЭ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p>
        </w:tc>
        <w:tc>
          <w:tcPr>
            <w:tcW w:w="2127" w:type="dxa"/>
            <w:shd w:val="clear" w:color="auto" w:fill="auto"/>
          </w:tcPr>
          <w:p>
            <w:pPr>
              <w:jc w:val="center"/>
            </w:pPr>
            <w:r>
              <w:t>Право</w:t>
            </w:r>
          </w:p>
        </w:tc>
        <w:tc>
          <w:tcPr>
            <w:tcW w:w="992" w:type="dxa"/>
            <w:shd w:val="clear" w:color="auto" w:fill="auto"/>
          </w:tcPr>
          <w:p>
            <w:pPr>
              <w:jc w:val="center"/>
            </w:pPr>
            <w:r>
              <w:t>У</w:t>
            </w:r>
          </w:p>
        </w:tc>
        <w:tc>
          <w:tcPr>
            <w:tcW w:w="1134" w:type="dxa"/>
          </w:tcPr>
          <w:p>
            <w:pPr>
              <w:jc w:val="center"/>
            </w:pPr>
            <w:r>
              <w:t>2</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p>
        </w:tc>
        <w:tc>
          <w:tcPr>
            <w:tcW w:w="2127" w:type="dxa"/>
            <w:shd w:val="clear" w:color="auto" w:fill="auto"/>
          </w:tcPr>
          <w:p>
            <w:pPr>
              <w:jc w:val="center"/>
            </w:pPr>
            <w:r>
              <w:t>Экономика</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p>
        </w:tc>
        <w:tc>
          <w:tcPr>
            <w:tcW w:w="2127" w:type="dxa"/>
            <w:shd w:val="clear" w:color="auto" w:fill="auto"/>
          </w:tcPr>
          <w:p>
            <w:pPr>
              <w:jc w:val="center"/>
            </w:pPr>
            <w:r>
              <w:t>география</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tcPr>
          <w:p>
            <w:pPr>
              <w:jc w:val="center"/>
            </w:pPr>
            <w: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t>Физическая культура, экология и основы безопасности жизнедеятельности</w:t>
            </w:r>
          </w:p>
        </w:tc>
        <w:tc>
          <w:tcPr>
            <w:tcW w:w="2127" w:type="dxa"/>
            <w:shd w:val="clear" w:color="auto" w:fill="auto"/>
          </w:tcPr>
          <w:p>
            <w:pPr>
              <w:jc w:val="center"/>
            </w:pPr>
            <w:r>
              <w:t>Физическая культура</w:t>
            </w:r>
          </w:p>
        </w:tc>
        <w:tc>
          <w:tcPr>
            <w:tcW w:w="992" w:type="dxa"/>
            <w:shd w:val="clear" w:color="auto" w:fill="auto"/>
          </w:tcPr>
          <w:p>
            <w:pPr>
              <w:jc w:val="center"/>
            </w:pPr>
            <w:r>
              <w:t>Б</w:t>
            </w:r>
          </w:p>
        </w:tc>
        <w:tc>
          <w:tcPr>
            <w:tcW w:w="1134" w:type="dxa"/>
          </w:tcPr>
          <w:p>
            <w:pPr>
              <w:jc w:val="center"/>
            </w:pPr>
            <w:r>
              <w:t>3</w:t>
            </w:r>
          </w:p>
        </w:tc>
        <w:tc>
          <w:tcPr>
            <w:tcW w:w="992" w:type="dxa"/>
          </w:tcPr>
          <w:p>
            <w:pPr>
              <w:jc w:val="center"/>
            </w:pPr>
            <w:r>
              <w:t>10</w:t>
            </w:r>
          </w:p>
        </w:tc>
        <w:tc>
          <w:tcPr>
            <w:tcW w:w="2410" w:type="dxa"/>
          </w:tcPr>
          <w:p>
            <w:pPr>
              <w:jc w:val="center"/>
            </w:pPr>
            <w:r>
              <w:t>Зачет физической подготовленности (ГТО)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Основы безопасности жизнедеятельности (ОБЖ)</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pPr>
          </w:p>
        </w:tc>
        <w:tc>
          <w:tcPr>
            <w:tcW w:w="2127" w:type="dxa"/>
            <w:shd w:val="clear" w:color="auto" w:fill="auto"/>
          </w:tcPr>
          <w:p>
            <w:pPr>
              <w:jc w:val="center"/>
            </w:pPr>
          </w:p>
        </w:tc>
        <w:tc>
          <w:tcPr>
            <w:tcW w:w="992" w:type="dxa"/>
            <w:shd w:val="clear" w:color="auto" w:fill="auto"/>
          </w:tcPr>
          <w:p>
            <w:pPr>
              <w:jc w:val="center"/>
            </w:pPr>
          </w:p>
        </w:tc>
        <w:tc>
          <w:tcPr>
            <w:tcW w:w="1134" w:type="dxa"/>
          </w:tcPr>
          <w:p>
            <w:pPr>
              <w:jc w:val="center"/>
            </w:pPr>
            <w:r>
              <w:t>32,5 час</w:t>
            </w:r>
          </w:p>
        </w:tc>
        <w:tc>
          <w:tcPr>
            <w:tcW w:w="992" w:type="dxa"/>
          </w:tcPr>
          <w:p>
            <w:pPr>
              <w:jc w:val="center"/>
            </w:pP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restart"/>
            <w:shd w:val="clear" w:color="auto" w:fill="auto"/>
          </w:tcPr>
          <w:p>
            <w:pPr>
              <w:jc w:val="center"/>
            </w:pPr>
            <w:r>
              <w:rPr>
                <w:b/>
                <w:bCs/>
                <w:i/>
                <w:lang w:eastAsia="en-US"/>
              </w:rPr>
              <w:t>Часть, формируемая участниками образовательного процесса</w:t>
            </w:r>
          </w:p>
        </w:tc>
        <w:tc>
          <w:tcPr>
            <w:tcW w:w="2127" w:type="dxa"/>
            <w:shd w:val="clear" w:color="auto" w:fill="auto"/>
          </w:tcPr>
          <w:p>
            <w:pPr>
              <w:jc w:val="center"/>
            </w:pPr>
            <w:r>
              <w:t>Астрономия</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vMerge w:val="restart"/>
          </w:tcPr>
          <w:p>
            <w:pPr>
              <w:jc w:val="center"/>
            </w:pPr>
            <w:r>
              <w:t>Защита 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МХК</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Технология</w:t>
            </w:r>
          </w:p>
        </w:tc>
        <w:tc>
          <w:tcPr>
            <w:tcW w:w="992" w:type="dxa"/>
            <w:shd w:val="clear" w:color="auto" w:fill="auto"/>
          </w:tcPr>
          <w:p>
            <w:pPr>
              <w:jc w:val="center"/>
            </w:pPr>
            <w:r>
              <w:t>Б</w:t>
            </w:r>
          </w:p>
        </w:tc>
        <w:tc>
          <w:tcPr>
            <w:tcW w:w="1134" w:type="dxa"/>
          </w:tcPr>
          <w:p>
            <w:pPr>
              <w:jc w:val="center"/>
            </w:pPr>
            <w:r>
              <w:t>1</w:t>
            </w:r>
          </w:p>
        </w:tc>
        <w:tc>
          <w:tcPr>
            <w:tcW w:w="992" w:type="dxa"/>
          </w:tcPr>
          <w:p>
            <w:pPr>
              <w:jc w:val="center"/>
            </w:pPr>
            <w:r>
              <w:t>10</w:t>
            </w:r>
          </w:p>
        </w:tc>
        <w:tc>
          <w:tcPr>
            <w:tcW w:w="2410"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Элективный курс «Тайны словесного мастерства» (ТСМ)</w:t>
            </w:r>
          </w:p>
        </w:tc>
        <w:tc>
          <w:tcPr>
            <w:tcW w:w="992" w:type="dxa"/>
            <w:shd w:val="clear" w:color="auto" w:fill="auto"/>
          </w:tcPr>
          <w:p>
            <w:pPr>
              <w:jc w:val="center"/>
            </w:pPr>
            <w:r>
              <w:t>ЭК</w:t>
            </w:r>
          </w:p>
        </w:tc>
        <w:tc>
          <w:tcPr>
            <w:tcW w:w="1134" w:type="dxa"/>
          </w:tcPr>
          <w:p>
            <w:pPr>
              <w:jc w:val="center"/>
            </w:pPr>
            <w:r>
              <w:t>0,5</w:t>
            </w:r>
          </w:p>
        </w:tc>
        <w:tc>
          <w:tcPr>
            <w:tcW w:w="992" w:type="dxa"/>
          </w:tcPr>
          <w:p>
            <w:pPr>
              <w:jc w:val="center"/>
            </w:pPr>
            <w:r>
              <w:t>10</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Сочинения разных жанров (СРЖ)</w:t>
            </w:r>
          </w:p>
        </w:tc>
        <w:tc>
          <w:tcPr>
            <w:tcW w:w="992" w:type="dxa"/>
            <w:shd w:val="clear" w:color="auto" w:fill="auto"/>
          </w:tcPr>
          <w:p>
            <w:pPr>
              <w:jc w:val="center"/>
            </w:pPr>
            <w:r>
              <w:t>ЭК</w:t>
            </w:r>
          </w:p>
        </w:tc>
        <w:tc>
          <w:tcPr>
            <w:tcW w:w="1134" w:type="dxa"/>
          </w:tcPr>
          <w:p>
            <w:pPr>
              <w:jc w:val="center"/>
            </w:pPr>
            <w:r>
              <w:t>1</w:t>
            </w:r>
          </w:p>
        </w:tc>
        <w:tc>
          <w:tcPr>
            <w:tcW w:w="992" w:type="dxa"/>
          </w:tcPr>
          <w:p>
            <w:pPr>
              <w:jc w:val="center"/>
            </w:pPr>
            <w:r>
              <w:t>10</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 xml:space="preserve"> «Деловой английский»</w:t>
            </w:r>
          </w:p>
        </w:tc>
        <w:tc>
          <w:tcPr>
            <w:tcW w:w="992" w:type="dxa"/>
            <w:shd w:val="clear" w:color="auto" w:fill="auto"/>
          </w:tcPr>
          <w:p>
            <w:pPr>
              <w:jc w:val="center"/>
            </w:pPr>
            <w:r>
              <w:t>ЭК</w:t>
            </w:r>
          </w:p>
        </w:tc>
        <w:tc>
          <w:tcPr>
            <w:tcW w:w="1134" w:type="dxa"/>
          </w:tcPr>
          <w:p>
            <w:pPr>
              <w:jc w:val="center"/>
            </w:pPr>
            <w:r>
              <w:t>0,5</w:t>
            </w:r>
          </w:p>
        </w:tc>
        <w:tc>
          <w:tcPr>
            <w:tcW w:w="992" w:type="dxa"/>
          </w:tcPr>
          <w:p>
            <w:pPr>
              <w:jc w:val="center"/>
            </w:pPr>
            <w:r>
              <w:t>2</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Практикум по физике</w:t>
            </w:r>
          </w:p>
        </w:tc>
        <w:tc>
          <w:tcPr>
            <w:tcW w:w="992" w:type="dxa"/>
            <w:shd w:val="clear" w:color="auto" w:fill="auto"/>
          </w:tcPr>
          <w:p>
            <w:pPr>
              <w:jc w:val="center"/>
            </w:pPr>
            <w:r>
              <w:t>ЭК</w:t>
            </w:r>
          </w:p>
        </w:tc>
        <w:tc>
          <w:tcPr>
            <w:tcW w:w="1134" w:type="dxa"/>
          </w:tcPr>
          <w:p>
            <w:pPr>
              <w:jc w:val="center"/>
            </w:pPr>
            <w:r>
              <w:t>0,5</w:t>
            </w:r>
          </w:p>
        </w:tc>
        <w:tc>
          <w:tcPr>
            <w:tcW w:w="992" w:type="dxa"/>
          </w:tcPr>
          <w:p>
            <w:pPr>
              <w:jc w:val="center"/>
            </w:pPr>
            <w:r>
              <w:t>2</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Практикум по географии</w:t>
            </w:r>
          </w:p>
        </w:tc>
        <w:tc>
          <w:tcPr>
            <w:tcW w:w="992" w:type="dxa"/>
            <w:shd w:val="clear" w:color="auto" w:fill="auto"/>
          </w:tcPr>
          <w:p>
            <w:pPr>
              <w:jc w:val="center"/>
            </w:pPr>
            <w:r>
              <w:t>ЭК</w:t>
            </w:r>
          </w:p>
        </w:tc>
        <w:tc>
          <w:tcPr>
            <w:tcW w:w="1134" w:type="dxa"/>
          </w:tcPr>
          <w:p>
            <w:pPr>
              <w:jc w:val="center"/>
            </w:pPr>
            <w:r>
              <w:t>0,5</w:t>
            </w:r>
          </w:p>
        </w:tc>
        <w:tc>
          <w:tcPr>
            <w:tcW w:w="992" w:type="dxa"/>
          </w:tcPr>
          <w:p>
            <w:pPr>
              <w:jc w:val="center"/>
            </w:pPr>
            <w:r>
              <w:t>3</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Практикум по химии</w:t>
            </w:r>
          </w:p>
        </w:tc>
        <w:tc>
          <w:tcPr>
            <w:tcW w:w="992" w:type="dxa"/>
            <w:shd w:val="clear" w:color="auto" w:fill="auto"/>
          </w:tcPr>
          <w:p>
            <w:pPr>
              <w:jc w:val="center"/>
            </w:pPr>
            <w:r>
              <w:t>ЭК</w:t>
            </w:r>
          </w:p>
        </w:tc>
        <w:tc>
          <w:tcPr>
            <w:tcW w:w="1134" w:type="dxa"/>
          </w:tcPr>
          <w:p>
            <w:pPr>
              <w:jc w:val="center"/>
            </w:pPr>
            <w:r>
              <w:t>0,5</w:t>
            </w:r>
          </w:p>
        </w:tc>
        <w:tc>
          <w:tcPr>
            <w:tcW w:w="992" w:type="dxa"/>
          </w:tcPr>
          <w:p>
            <w:pPr>
              <w:jc w:val="center"/>
            </w:pPr>
            <w:r>
              <w:t>3</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p>
        </w:tc>
        <w:tc>
          <w:tcPr>
            <w:tcW w:w="992" w:type="dxa"/>
          </w:tcPr>
          <w:p>
            <w:pPr>
              <w:jc w:val="center"/>
            </w:pPr>
          </w:p>
        </w:tc>
        <w:tc>
          <w:tcPr>
            <w:tcW w:w="1134" w:type="dxa"/>
          </w:tcPr>
          <w:p>
            <w:pPr>
              <w:jc w:val="center"/>
            </w:pPr>
          </w:p>
        </w:tc>
        <w:tc>
          <w:tcPr>
            <w:tcW w:w="992" w:type="dxa"/>
          </w:tcPr>
          <w:p>
            <w:pPr>
              <w:jc w:val="center"/>
            </w:pP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Merge w:val="continue"/>
            <w:shd w:val="clear" w:color="auto" w:fill="auto"/>
          </w:tcPr>
          <w:p>
            <w:pPr>
              <w:jc w:val="center"/>
            </w:pPr>
          </w:p>
        </w:tc>
        <w:tc>
          <w:tcPr>
            <w:tcW w:w="2127" w:type="dxa"/>
            <w:shd w:val="clear" w:color="auto" w:fill="auto"/>
          </w:tcPr>
          <w:p>
            <w:pPr>
              <w:jc w:val="center"/>
            </w:pPr>
            <w:r>
              <w:t>Индивидуальный проект</w:t>
            </w:r>
          </w:p>
        </w:tc>
        <w:tc>
          <w:tcPr>
            <w:tcW w:w="992" w:type="dxa"/>
          </w:tcPr>
          <w:p>
            <w:pPr>
              <w:jc w:val="center"/>
            </w:pPr>
          </w:p>
        </w:tc>
        <w:tc>
          <w:tcPr>
            <w:tcW w:w="1134" w:type="dxa"/>
          </w:tcPr>
          <w:p>
            <w:pPr>
              <w:jc w:val="center"/>
            </w:pPr>
            <w:r>
              <w:t>1</w:t>
            </w:r>
          </w:p>
        </w:tc>
        <w:tc>
          <w:tcPr>
            <w:tcW w:w="992" w:type="dxa"/>
          </w:tcPr>
          <w:p>
            <w:pPr>
              <w:jc w:val="center"/>
            </w:pPr>
            <w:r>
              <w:t>10</w:t>
            </w:r>
          </w:p>
        </w:tc>
        <w:tc>
          <w:tcPr>
            <w:tcW w:w="241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jc w:val="center"/>
              <w:rPr>
                <w:b/>
              </w:rPr>
            </w:pPr>
            <w:r>
              <w:rPr>
                <w:b/>
              </w:rPr>
              <w:t>ИТОГО</w:t>
            </w:r>
          </w:p>
        </w:tc>
        <w:tc>
          <w:tcPr>
            <w:tcW w:w="2127" w:type="dxa"/>
            <w:shd w:val="clear" w:color="auto" w:fill="auto"/>
          </w:tcPr>
          <w:p>
            <w:pPr>
              <w:jc w:val="center"/>
              <w:rPr>
                <w:b/>
              </w:rPr>
            </w:pPr>
            <w:r>
              <w:rPr>
                <w:b/>
              </w:rPr>
              <w:t>К оплате</w:t>
            </w:r>
          </w:p>
        </w:tc>
        <w:tc>
          <w:tcPr>
            <w:tcW w:w="992" w:type="dxa"/>
          </w:tcPr>
          <w:p>
            <w:pPr>
              <w:jc w:val="center"/>
              <w:rPr>
                <w:b/>
              </w:rPr>
            </w:pPr>
          </w:p>
        </w:tc>
        <w:tc>
          <w:tcPr>
            <w:tcW w:w="1134" w:type="dxa"/>
          </w:tcPr>
          <w:p>
            <w:pPr>
              <w:jc w:val="center"/>
              <w:rPr>
                <w:b/>
              </w:rPr>
            </w:pPr>
            <w:r>
              <w:rPr>
                <w:b/>
              </w:rPr>
              <w:t>40</w:t>
            </w:r>
          </w:p>
        </w:tc>
        <w:tc>
          <w:tcPr>
            <w:tcW w:w="992" w:type="dxa"/>
          </w:tcPr>
          <w:p>
            <w:pPr>
              <w:jc w:val="center"/>
              <w:rPr>
                <w:b/>
              </w:rPr>
            </w:pPr>
          </w:p>
        </w:tc>
        <w:tc>
          <w:tcPr>
            <w:tcW w:w="2410" w:type="dxa"/>
          </w:tcPr>
          <w:p>
            <w:pPr>
              <w:jc w:val="center"/>
              <w:rPr>
                <w:b/>
              </w:rPr>
            </w:pPr>
          </w:p>
        </w:tc>
      </w:tr>
    </w:tbl>
    <w:p>
      <w:pPr>
        <w:rPr>
          <w:b/>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p>
      <w:pPr>
        <w:outlineLvl w:val="0"/>
        <w:rPr>
          <w:sz w:val="22"/>
          <w:szCs w:val="22"/>
        </w:rPr>
      </w:pPr>
    </w:p>
    <w:sectPr>
      <w:type w:val="continuous"/>
      <w:pgSz w:w="11906" w:h="16838"/>
      <w:pgMar w:top="851"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CC"/>
    <w:family w:val="swiss"/>
    <w:pitch w:val="default"/>
    <w:sig w:usb0="00000000" w:usb1="00000000" w:usb2="00000009" w:usb3="00000000" w:csb0="000001FF" w:csb1="00000000"/>
  </w:font>
  <w:font w:name="Segoe UI">
    <w:panose1 w:val="020B0502040204020203"/>
    <w:charset w:val="CC"/>
    <w:family w:val="swiss"/>
    <w:pitch w:val="default"/>
    <w:sig w:usb0="E10022FF" w:usb1="C000E47F" w:usb2="00000029" w:usb3="00000000" w:csb0="200001DF" w:csb1="20000000"/>
  </w:font>
  <w:font w:name="+mn-ea">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0F30"/>
    <w:multiLevelType w:val="multilevel"/>
    <w:tmpl w:val="131E0F30"/>
    <w:lvl w:ilvl="0" w:tentative="0">
      <w:start w:val="1"/>
      <w:numFmt w:val="bullet"/>
      <w:lvlText w:val=""/>
      <w:lvlJc w:val="left"/>
      <w:pPr>
        <w:ind w:left="96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95740F"/>
    <w:multiLevelType w:val="multilevel"/>
    <w:tmpl w:val="2295740F"/>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FEA47E2"/>
    <w:multiLevelType w:val="multilevel"/>
    <w:tmpl w:val="3FEA47E2"/>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3">
    <w:nsid w:val="77DF6D7D"/>
    <w:multiLevelType w:val="multilevel"/>
    <w:tmpl w:val="77DF6D7D"/>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20"/>
  <w:displayHorizontalDrawingGridEvery w:val="2"/>
  <w:characterSpacingControl w:val="doNotCompress"/>
  <w:compat>
    <w:compatSetting w:name="compatibilityMode" w:uri="http://schemas.microsoft.com/office/word" w:val="12"/>
  </w:compat>
  <w:rsids>
    <w:rsidRoot w:val="00616C68"/>
    <w:rsid w:val="00000FC1"/>
    <w:rsid w:val="0000580B"/>
    <w:rsid w:val="0000788B"/>
    <w:rsid w:val="00012B1E"/>
    <w:rsid w:val="00012C20"/>
    <w:rsid w:val="00013C06"/>
    <w:rsid w:val="00013D50"/>
    <w:rsid w:val="00031603"/>
    <w:rsid w:val="00032C1F"/>
    <w:rsid w:val="000420D2"/>
    <w:rsid w:val="00043140"/>
    <w:rsid w:val="0004731F"/>
    <w:rsid w:val="0006359B"/>
    <w:rsid w:val="00063828"/>
    <w:rsid w:val="00081078"/>
    <w:rsid w:val="00083B7A"/>
    <w:rsid w:val="00094DD1"/>
    <w:rsid w:val="000A0737"/>
    <w:rsid w:val="000C23C7"/>
    <w:rsid w:val="000C795F"/>
    <w:rsid w:val="000D2122"/>
    <w:rsid w:val="000D6B54"/>
    <w:rsid w:val="000D7DAF"/>
    <w:rsid w:val="000E7918"/>
    <w:rsid w:val="000F1431"/>
    <w:rsid w:val="0010187A"/>
    <w:rsid w:val="00127522"/>
    <w:rsid w:val="001356D0"/>
    <w:rsid w:val="00152093"/>
    <w:rsid w:val="001543D2"/>
    <w:rsid w:val="00161701"/>
    <w:rsid w:val="00170C71"/>
    <w:rsid w:val="00180ECF"/>
    <w:rsid w:val="00184021"/>
    <w:rsid w:val="00194394"/>
    <w:rsid w:val="001A5253"/>
    <w:rsid w:val="001B003B"/>
    <w:rsid w:val="001B1793"/>
    <w:rsid w:val="001B5DF3"/>
    <w:rsid w:val="001C292E"/>
    <w:rsid w:val="001C3C81"/>
    <w:rsid w:val="001E062E"/>
    <w:rsid w:val="001E3ADD"/>
    <w:rsid w:val="001F4062"/>
    <w:rsid w:val="00205D44"/>
    <w:rsid w:val="0021712C"/>
    <w:rsid w:val="00236AEE"/>
    <w:rsid w:val="00241CDB"/>
    <w:rsid w:val="00244408"/>
    <w:rsid w:val="00246140"/>
    <w:rsid w:val="00253E5A"/>
    <w:rsid w:val="00266A95"/>
    <w:rsid w:val="00287D9D"/>
    <w:rsid w:val="0029063C"/>
    <w:rsid w:val="00290D4E"/>
    <w:rsid w:val="002A35CD"/>
    <w:rsid w:val="002A7F2C"/>
    <w:rsid w:val="002D0CF7"/>
    <w:rsid w:val="002E1D25"/>
    <w:rsid w:val="002F73AD"/>
    <w:rsid w:val="003035C3"/>
    <w:rsid w:val="00314A15"/>
    <w:rsid w:val="00320A92"/>
    <w:rsid w:val="003334D7"/>
    <w:rsid w:val="00337A0E"/>
    <w:rsid w:val="00342CE8"/>
    <w:rsid w:val="00347210"/>
    <w:rsid w:val="00352201"/>
    <w:rsid w:val="0035603A"/>
    <w:rsid w:val="00356827"/>
    <w:rsid w:val="00360F0D"/>
    <w:rsid w:val="00361190"/>
    <w:rsid w:val="00372598"/>
    <w:rsid w:val="00374A38"/>
    <w:rsid w:val="003841BD"/>
    <w:rsid w:val="00390604"/>
    <w:rsid w:val="00395753"/>
    <w:rsid w:val="003A493C"/>
    <w:rsid w:val="003D2537"/>
    <w:rsid w:val="003D6D66"/>
    <w:rsid w:val="003E65D1"/>
    <w:rsid w:val="00401CA2"/>
    <w:rsid w:val="00425778"/>
    <w:rsid w:val="00426929"/>
    <w:rsid w:val="004302A0"/>
    <w:rsid w:val="00433A15"/>
    <w:rsid w:val="004464E3"/>
    <w:rsid w:val="004523A9"/>
    <w:rsid w:val="00452548"/>
    <w:rsid w:val="004659C4"/>
    <w:rsid w:val="00465AB3"/>
    <w:rsid w:val="0047595C"/>
    <w:rsid w:val="0049692B"/>
    <w:rsid w:val="004A2594"/>
    <w:rsid w:val="004B3749"/>
    <w:rsid w:val="004B40DE"/>
    <w:rsid w:val="004D0A00"/>
    <w:rsid w:val="004D1284"/>
    <w:rsid w:val="004D4E54"/>
    <w:rsid w:val="004D6672"/>
    <w:rsid w:val="004E60B3"/>
    <w:rsid w:val="004F1E8D"/>
    <w:rsid w:val="00514019"/>
    <w:rsid w:val="0051534E"/>
    <w:rsid w:val="00520F81"/>
    <w:rsid w:val="00531A9B"/>
    <w:rsid w:val="00537EF5"/>
    <w:rsid w:val="0055048B"/>
    <w:rsid w:val="00553EEA"/>
    <w:rsid w:val="00556041"/>
    <w:rsid w:val="005613EE"/>
    <w:rsid w:val="00574C08"/>
    <w:rsid w:val="0059282F"/>
    <w:rsid w:val="0059386C"/>
    <w:rsid w:val="00595C8E"/>
    <w:rsid w:val="005A7BB0"/>
    <w:rsid w:val="005B13CB"/>
    <w:rsid w:val="005C33FB"/>
    <w:rsid w:val="005D77F6"/>
    <w:rsid w:val="005E69D4"/>
    <w:rsid w:val="005E7B68"/>
    <w:rsid w:val="00600EC3"/>
    <w:rsid w:val="00602F8E"/>
    <w:rsid w:val="00616C68"/>
    <w:rsid w:val="006175EF"/>
    <w:rsid w:val="00621300"/>
    <w:rsid w:val="00625AB7"/>
    <w:rsid w:val="00627D01"/>
    <w:rsid w:val="00635F4B"/>
    <w:rsid w:val="006519BF"/>
    <w:rsid w:val="00670971"/>
    <w:rsid w:val="00671B74"/>
    <w:rsid w:val="00671C38"/>
    <w:rsid w:val="00676447"/>
    <w:rsid w:val="00682D92"/>
    <w:rsid w:val="00683A27"/>
    <w:rsid w:val="00684654"/>
    <w:rsid w:val="00690DA7"/>
    <w:rsid w:val="006A1C65"/>
    <w:rsid w:val="006A6CC7"/>
    <w:rsid w:val="006B4D67"/>
    <w:rsid w:val="006C00E2"/>
    <w:rsid w:val="006C0F33"/>
    <w:rsid w:val="006C2637"/>
    <w:rsid w:val="006C4B63"/>
    <w:rsid w:val="006C7EC0"/>
    <w:rsid w:val="006D30A1"/>
    <w:rsid w:val="006E163A"/>
    <w:rsid w:val="006E5D32"/>
    <w:rsid w:val="006F223C"/>
    <w:rsid w:val="006F4A47"/>
    <w:rsid w:val="00704108"/>
    <w:rsid w:val="007117B9"/>
    <w:rsid w:val="00712E27"/>
    <w:rsid w:val="007204F1"/>
    <w:rsid w:val="007411B7"/>
    <w:rsid w:val="007501BE"/>
    <w:rsid w:val="00792A59"/>
    <w:rsid w:val="00792EDE"/>
    <w:rsid w:val="007A0599"/>
    <w:rsid w:val="007B0F02"/>
    <w:rsid w:val="007B4DD9"/>
    <w:rsid w:val="007B5971"/>
    <w:rsid w:val="007C023F"/>
    <w:rsid w:val="007C6F95"/>
    <w:rsid w:val="007D39AC"/>
    <w:rsid w:val="007F2646"/>
    <w:rsid w:val="007F7CD0"/>
    <w:rsid w:val="007F7D46"/>
    <w:rsid w:val="00803B3D"/>
    <w:rsid w:val="008069AB"/>
    <w:rsid w:val="00810D42"/>
    <w:rsid w:val="0081101C"/>
    <w:rsid w:val="00815A4D"/>
    <w:rsid w:val="00820E2C"/>
    <w:rsid w:val="008300AB"/>
    <w:rsid w:val="00832DD8"/>
    <w:rsid w:val="0083653A"/>
    <w:rsid w:val="0084764A"/>
    <w:rsid w:val="00847670"/>
    <w:rsid w:val="0087765B"/>
    <w:rsid w:val="00881900"/>
    <w:rsid w:val="0088204E"/>
    <w:rsid w:val="00891C27"/>
    <w:rsid w:val="008A3B5C"/>
    <w:rsid w:val="008A567F"/>
    <w:rsid w:val="008B0B17"/>
    <w:rsid w:val="008C709F"/>
    <w:rsid w:val="008D0C72"/>
    <w:rsid w:val="008D58B5"/>
    <w:rsid w:val="008E2387"/>
    <w:rsid w:val="008F04A6"/>
    <w:rsid w:val="00913532"/>
    <w:rsid w:val="0091417B"/>
    <w:rsid w:val="00916872"/>
    <w:rsid w:val="00920BA0"/>
    <w:rsid w:val="00932478"/>
    <w:rsid w:val="00940911"/>
    <w:rsid w:val="00951DE0"/>
    <w:rsid w:val="009521B2"/>
    <w:rsid w:val="00954628"/>
    <w:rsid w:val="0095585E"/>
    <w:rsid w:val="0095779E"/>
    <w:rsid w:val="00964B68"/>
    <w:rsid w:val="0098578F"/>
    <w:rsid w:val="009A471B"/>
    <w:rsid w:val="009B1CF1"/>
    <w:rsid w:val="009B2534"/>
    <w:rsid w:val="009C7EE6"/>
    <w:rsid w:val="009D09D5"/>
    <w:rsid w:val="009D7A4D"/>
    <w:rsid w:val="009E6846"/>
    <w:rsid w:val="009E7F04"/>
    <w:rsid w:val="009F7755"/>
    <w:rsid w:val="00A16B72"/>
    <w:rsid w:val="00A20C76"/>
    <w:rsid w:val="00A54DA8"/>
    <w:rsid w:val="00A565CA"/>
    <w:rsid w:val="00A75A1C"/>
    <w:rsid w:val="00A81401"/>
    <w:rsid w:val="00A81ABA"/>
    <w:rsid w:val="00A81F6E"/>
    <w:rsid w:val="00A87F60"/>
    <w:rsid w:val="00AA6735"/>
    <w:rsid w:val="00AC1919"/>
    <w:rsid w:val="00AC3A5C"/>
    <w:rsid w:val="00AC4E53"/>
    <w:rsid w:val="00AD0381"/>
    <w:rsid w:val="00AF2439"/>
    <w:rsid w:val="00B166FA"/>
    <w:rsid w:val="00B261BF"/>
    <w:rsid w:val="00B30F91"/>
    <w:rsid w:val="00B429B6"/>
    <w:rsid w:val="00B444C1"/>
    <w:rsid w:val="00B46C14"/>
    <w:rsid w:val="00B47B6B"/>
    <w:rsid w:val="00B50180"/>
    <w:rsid w:val="00B51004"/>
    <w:rsid w:val="00B54C04"/>
    <w:rsid w:val="00B55380"/>
    <w:rsid w:val="00B55406"/>
    <w:rsid w:val="00B806A7"/>
    <w:rsid w:val="00B90E3A"/>
    <w:rsid w:val="00B911FE"/>
    <w:rsid w:val="00BB05A2"/>
    <w:rsid w:val="00BB5CB7"/>
    <w:rsid w:val="00BC181D"/>
    <w:rsid w:val="00BD394A"/>
    <w:rsid w:val="00BF02B5"/>
    <w:rsid w:val="00BF1B5E"/>
    <w:rsid w:val="00C04666"/>
    <w:rsid w:val="00C04BD7"/>
    <w:rsid w:val="00C12AA7"/>
    <w:rsid w:val="00C12BEE"/>
    <w:rsid w:val="00C2075A"/>
    <w:rsid w:val="00C24EF8"/>
    <w:rsid w:val="00C40C64"/>
    <w:rsid w:val="00C46D60"/>
    <w:rsid w:val="00C61564"/>
    <w:rsid w:val="00C636F5"/>
    <w:rsid w:val="00C64FD6"/>
    <w:rsid w:val="00C81BC6"/>
    <w:rsid w:val="00C82610"/>
    <w:rsid w:val="00C84123"/>
    <w:rsid w:val="00C84C15"/>
    <w:rsid w:val="00C91697"/>
    <w:rsid w:val="00C95C1C"/>
    <w:rsid w:val="00C95D6D"/>
    <w:rsid w:val="00C964CC"/>
    <w:rsid w:val="00CA68AC"/>
    <w:rsid w:val="00CB3BCB"/>
    <w:rsid w:val="00CC4190"/>
    <w:rsid w:val="00CD144E"/>
    <w:rsid w:val="00D02EE5"/>
    <w:rsid w:val="00D034A2"/>
    <w:rsid w:val="00D20584"/>
    <w:rsid w:val="00D20E9F"/>
    <w:rsid w:val="00D22A3C"/>
    <w:rsid w:val="00D257E4"/>
    <w:rsid w:val="00D276B1"/>
    <w:rsid w:val="00D362AB"/>
    <w:rsid w:val="00D378B9"/>
    <w:rsid w:val="00D40FFA"/>
    <w:rsid w:val="00D56B4D"/>
    <w:rsid w:val="00D61579"/>
    <w:rsid w:val="00D61BF3"/>
    <w:rsid w:val="00D63863"/>
    <w:rsid w:val="00D70F0A"/>
    <w:rsid w:val="00D76072"/>
    <w:rsid w:val="00D82E9C"/>
    <w:rsid w:val="00D8386D"/>
    <w:rsid w:val="00DA4C64"/>
    <w:rsid w:val="00DA5919"/>
    <w:rsid w:val="00DA5CB5"/>
    <w:rsid w:val="00DB2870"/>
    <w:rsid w:val="00DC008E"/>
    <w:rsid w:val="00DC06F9"/>
    <w:rsid w:val="00DC4EB2"/>
    <w:rsid w:val="00DC6581"/>
    <w:rsid w:val="00DC6976"/>
    <w:rsid w:val="00DD2FFB"/>
    <w:rsid w:val="00DD527C"/>
    <w:rsid w:val="00DD7C77"/>
    <w:rsid w:val="00DE3980"/>
    <w:rsid w:val="00DE6FFD"/>
    <w:rsid w:val="00E00522"/>
    <w:rsid w:val="00E10F1E"/>
    <w:rsid w:val="00E15DD8"/>
    <w:rsid w:val="00E264E9"/>
    <w:rsid w:val="00E33221"/>
    <w:rsid w:val="00E335BD"/>
    <w:rsid w:val="00E52649"/>
    <w:rsid w:val="00E53F48"/>
    <w:rsid w:val="00E57D5D"/>
    <w:rsid w:val="00E65069"/>
    <w:rsid w:val="00E724A6"/>
    <w:rsid w:val="00E80B84"/>
    <w:rsid w:val="00E80C45"/>
    <w:rsid w:val="00E822FD"/>
    <w:rsid w:val="00E86A90"/>
    <w:rsid w:val="00E901F8"/>
    <w:rsid w:val="00E9236D"/>
    <w:rsid w:val="00E971EF"/>
    <w:rsid w:val="00EA7E07"/>
    <w:rsid w:val="00EC0540"/>
    <w:rsid w:val="00EC1967"/>
    <w:rsid w:val="00ED084C"/>
    <w:rsid w:val="00ED2D21"/>
    <w:rsid w:val="00EE7017"/>
    <w:rsid w:val="00EE7857"/>
    <w:rsid w:val="00EF1880"/>
    <w:rsid w:val="00EF6691"/>
    <w:rsid w:val="00EF71EA"/>
    <w:rsid w:val="00EF7EB8"/>
    <w:rsid w:val="00F10D87"/>
    <w:rsid w:val="00F13949"/>
    <w:rsid w:val="00F13AA3"/>
    <w:rsid w:val="00F13C05"/>
    <w:rsid w:val="00F26BD1"/>
    <w:rsid w:val="00F32949"/>
    <w:rsid w:val="00F41639"/>
    <w:rsid w:val="00F60419"/>
    <w:rsid w:val="00F6382C"/>
    <w:rsid w:val="00F703E5"/>
    <w:rsid w:val="00F81C98"/>
    <w:rsid w:val="00F848C6"/>
    <w:rsid w:val="00FA0E0A"/>
    <w:rsid w:val="00FA2FBD"/>
    <w:rsid w:val="00FC3E43"/>
    <w:rsid w:val="00FD7620"/>
    <w:rsid w:val="00FE17D3"/>
    <w:rsid w:val="00FF0F6D"/>
    <w:rsid w:val="00FF7C7D"/>
    <w:rsid w:val="07E140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6"/>
    <w:basedOn w:val="1"/>
    <w:next w:val="1"/>
    <w:link w:val="14"/>
    <w:unhideWhenUsed/>
    <w:qFormat/>
    <w:uiPriority w:val="0"/>
    <w:pPr>
      <w:keepNext/>
      <w:outlineLvl w:val="5"/>
    </w:pPr>
    <w:rPr>
      <w:b/>
      <w:bCs/>
      <w:sz w:val="40"/>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27"/>
    <w:semiHidden/>
    <w:unhideWhenUsed/>
    <w:uiPriority w:val="99"/>
    <w:rPr>
      <w:rFonts w:ascii="Segoe UI" w:hAnsi="Segoe UI" w:cs="Segoe UI"/>
      <w:sz w:val="18"/>
      <w:szCs w:val="18"/>
    </w:rPr>
  </w:style>
  <w:style w:type="paragraph" w:styleId="4">
    <w:name w:val="header"/>
    <w:basedOn w:val="1"/>
    <w:link w:val="15"/>
    <w:unhideWhenUsed/>
    <w:uiPriority w:val="0"/>
    <w:pPr>
      <w:tabs>
        <w:tab w:val="center" w:pos="4677"/>
        <w:tab w:val="right" w:pos="9355"/>
      </w:tabs>
    </w:pPr>
  </w:style>
  <w:style w:type="paragraph" w:styleId="5">
    <w:name w:val="Body Text"/>
    <w:basedOn w:val="1"/>
    <w:link w:val="17"/>
    <w:unhideWhenUsed/>
    <w:uiPriority w:val="99"/>
    <w:pPr>
      <w:spacing w:after="120"/>
    </w:pPr>
  </w:style>
  <w:style w:type="paragraph" w:styleId="6">
    <w:name w:val="Body Text Indent"/>
    <w:basedOn w:val="1"/>
    <w:link w:val="18"/>
    <w:semiHidden/>
    <w:unhideWhenUsed/>
    <w:uiPriority w:val="0"/>
    <w:pPr>
      <w:ind w:firstLine="360"/>
      <w:jc w:val="both"/>
    </w:pPr>
    <w:rPr>
      <w:sz w:val="36"/>
    </w:rPr>
  </w:style>
  <w:style w:type="paragraph" w:styleId="7">
    <w:name w:val="footer"/>
    <w:basedOn w:val="1"/>
    <w:link w:val="16"/>
    <w:unhideWhenUsed/>
    <w:uiPriority w:val="99"/>
    <w:pPr>
      <w:tabs>
        <w:tab w:val="center" w:pos="4677"/>
        <w:tab w:val="right" w:pos="9355"/>
      </w:tabs>
    </w:pPr>
  </w:style>
  <w:style w:type="paragraph" w:styleId="8">
    <w:name w:val="Normal (Web)"/>
    <w:basedOn w:val="1"/>
    <w:unhideWhenUsed/>
    <w:uiPriority w:val="0"/>
    <w:pPr>
      <w:spacing w:before="100" w:beforeAutospacing="1" w:after="100" w:afterAutospacing="1"/>
    </w:pPr>
  </w:style>
  <w:style w:type="character" w:styleId="10">
    <w:name w:val="Emphasis"/>
    <w:basedOn w:val="9"/>
    <w:qFormat/>
    <w:uiPriority w:val="20"/>
    <w:rPr>
      <w:i/>
      <w:iCs/>
    </w:rPr>
  </w:style>
  <w:style w:type="character" w:styleId="11">
    <w:name w:val="Strong"/>
    <w:basedOn w:val="9"/>
    <w:qFormat/>
    <w:uiPriority w:val="22"/>
    <w:rPr>
      <w:rFonts w:hint="default" w:ascii="Times New Roman" w:hAnsi="Times New Roman" w:cs="Times New Roman"/>
      <w:b/>
      <w:bCs/>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Заголовок 6 Знак"/>
    <w:basedOn w:val="9"/>
    <w:link w:val="2"/>
    <w:qFormat/>
    <w:uiPriority w:val="0"/>
    <w:rPr>
      <w:rFonts w:ascii="Times New Roman" w:hAnsi="Times New Roman" w:eastAsia="Times New Roman" w:cs="Times New Roman"/>
      <w:b/>
      <w:bCs/>
      <w:sz w:val="40"/>
      <w:szCs w:val="24"/>
      <w:lang w:eastAsia="ru-RU"/>
    </w:rPr>
  </w:style>
  <w:style w:type="character" w:customStyle="1" w:styleId="15">
    <w:name w:val="Верхний колонтитул Знак"/>
    <w:basedOn w:val="9"/>
    <w:link w:val="4"/>
    <w:qFormat/>
    <w:uiPriority w:val="0"/>
    <w:rPr>
      <w:rFonts w:ascii="Times New Roman" w:hAnsi="Times New Roman" w:eastAsia="Times New Roman" w:cs="Times New Roman"/>
      <w:sz w:val="24"/>
      <w:szCs w:val="24"/>
      <w:lang w:eastAsia="ru-RU"/>
    </w:rPr>
  </w:style>
  <w:style w:type="character" w:customStyle="1" w:styleId="16">
    <w:name w:val="Нижний колонтитул Знак"/>
    <w:basedOn w:val="9"/>
    <w:link w:val="7"/>
    <w:uiPriority w:val="99"/>
    <w:rPr>
      <w:rFonts w:ascii="Times New Roman" w:hAnsi="Times New Roman" w:eastAsia="Times New Roman" w:cs="Times New Roman"/>
      <w:sz w:val="24"/>
      <w:szCs w:val="24"/>
      <w:lang w:eastAsia="ru-RU"/>
    </w:rPr>
  </w:style>
  <w:style w:type="character" w:customStyle="1" w:styleId="17">
    <w:name w:val="Основной текст Знак"/>
    <w:basedOn w:val="9"/>
    <w:link w:val="5"/>
    <w:uiPriority w:val="99"/>
    <w:rPr>
      <w:rFonts w:ascii="Times New Roman" w:hAnsi="Times New Roman" w:eastAsia="Times New Roman" w:cs="Times New Roman"/>
      <w:sz w:val="24"/>
      <w:szCs w:val="24"/>
      <w:lang w:eastAsia="ru-RU"/>
    </w:rPr>
  </w:style>
  <w:style w:type="character" w:customStyle="1" w:styleId="18">
    <w:name w:val="Основной текст с отступом Знак"/>
    <w:basedOn w:val="9"/>
    <w:link w:val="6"/>
    <w:semiHidden/>
    <w:uiPriority w:val="0"/>
    <w:rPr>
      <w:rFonts w:ascii="Times New Roman" w:hAnsi="Times New Roman" w:eastAsia="Times New Roman" w:cs="Times New Roman"/>
      <w:sz w:val="36"/>
      <w:szCs w:val="24"/>
      <w:lang w:eastAsia="ru-RU"/>
    </w:rPr>
  </w:style>
  <w:style w:type="paragraph" w:styleId="19">
    <w:name w:val="List Paragraph"/>
    <w:basedOn w:val="1"/>
    <w:qFormat/>
    <w:uiPriority w:val="34"/>
    <w:pPr>
      <w:ind w:left="720"/>
      <w:contextualSpacing/>
    </w:pPr>
  </w:style>
  <w:style w:type="paragraph" w:customStyle="1" w:styleId="2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21">
    <w:name w:val="ConsNonformat"/>
    <w:uiPriority w:val="0"/>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22">
    <w:name w:val="Абзац списка1"/>
    <w:basedOn w:val="1"/>
    <w:uiPriority w:val="99"/>
    <w:pPr>
      <w:spacing w:after="200" w:line="276" w:lineRule="auto"/>
      <w:ind w:left="720"/>
      <w:contextualSpacing/>
    </w:pPr>
    <w:rPr>
      <w:rFonts w:ascii="Calibri" w:hAnsi="Calibri"/>
      <w:sz w:val="22"/>
      <w:szCs w:val="22"/>
      <w:lang w:eastAsia="en-US"/>
    </w:rPr>
  </w:style>
  <w:style w:type="character" w:customStyle="1" w:styleId="23">
    <w:name w:val="Zag_11"/>
    <w:uiPriority w:val="0"/>
  </w:style>
  <w:style w:type="paragraph" w:customStyle="1" w:styleId="24">
    <w:name w:val="ConsPlusNormal"/>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25">
    <w:name w:val="dash041e_005f0431_005f044b_005f0447_005f043d_005f044b_005f0439_005f_005fchar1__char1"/>
    <w:uiPriority w:val="0"/>
    <w:rPr>
      <w:rFonts w:ascii="Times New Roman" w:hAnsi="Times New Roman"/>
      <w:sz w:val="24"/>
      <w:u w:val="none"/>
    </w:rPr>
  </w:style>
  <w:style w:type="paragraph" w:customStyle="1" w:styleId="26">
    <w:name w:val="Текстовый блок"/>
    <w:uiPriority w:val="0"/>
    <w:pPr>
      <w:pBdr>
        <w:top w:val="none" w:color="FFFFFF" w:sz="0" w:space="31"/>
        <w:left w:val="none" w:color="FFFFFF" w:sz="0" w:space="31"/>
        <w:bottom w:val="none" w:color="FFFFFF" w:sz="0" w:space="31"/>
        <w:right w:val="none" w:color="FFFFFF" w:sz="0" w:space="31"/>
      </w:pBdr>
      <w:tabs>
        <w:tab w:val="left" w:pos="720"/>
        <w:tab w:val="left" w:pos="792"/>
      </w:tabs>
      <w:spacing w:after="0" w:line="240" w:lineRule="auto"/>
    </w:pPr>
    <w:rPr>
      <w:rFonts w:ascii="Arial Unicode MS" w:hAnsi="Helvetica" w:eastAsia="Arial Unicode MS" w:cs="Arial Unicode MS"/>
      <w:color w:val="000000"/>
      <w:sz w:val="22"/>
      <w:szCs w:val="22"/>
      <w:lang w:val="ru-RU" w:eastAsia="ru-RU" w:bidi="ar-SA"/>
    </w:rPr>
  </w:style>
  <w:style w:type="character" w:customStyle="1" w:styleId="27">
    <w:name w:val="Текст выноски Знак"/>
    <w:basedOn w:val="9"/>
    <w:link w:val="3"/>
    <w:semiHidden/>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5C77F-9B90-4695-8920-0487021FD385}">
  <ds:schemaRefs/>
</ds:datastoreItem>
</file>

<file path=docProps/app.xml><?xml version="1.0" encoding="utf-8"?>
<Properties xmlns="http://schemas.openxmlformats.org/officeDocument/2006/extended-properties" xmlns:vt="http://schemas.openxmlformats.org/officeDocument/2006/docPropsVTypes">
  <Template>Normal</Template>
  <Company>HomeLab</Company>
  <Pages>24</Pages>
  <Words>5506</Words>
  <Characters>31388</Characters>
  <Lines>261</Lines>
  <Paragraphs>73</Paragraphs>
  <TotalTime>34</TotalTime>
  <ScaleCrop>false</ScaleCrop>
  <LinksUpToDate>false</LinksUpToDate>
  <CharactersWithSpaces>36821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2018-12-02T22:36:00Z</dcterms:created>
  <dc:creator>User</dc:creator>
  <cp:lastModifiedBy>777</cp:lastModifiedBy>
  <cp:lastPrinted>2019-03-05T14:06:00Z</cp:lastPrinted>
  <dcterms:modified xsi:type="dcterms:W3CDTF">2019-03-24T12:03:17Z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