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2F" w:rsidRDefault="00DA6D2F" w:rsidP="00DA6D2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DA6D2F" w:rsidRDefault="00DA6D2F" w:rsidP="00DA6D2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D2F" w:rsidRDefault="00DA6D2F" w:rsidP="00DA6D2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DA6D2F" w:rsidRDefault="00DA6D2F" w:rsidP="00DA6D2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организации дистанционного обучения учащихся в период приостановки учебной деятельности в очной форме</w:t>
      </w:r>
    </w:p>
    <w:p w:rsidR="00DA6D2F" w:rsidRDefault="00DA6D2F" w:rsidP="00DA6D2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D2F" w:rsidRPr="009C2B33" w:rsidRDefault="00DA6D2F" w:rsidP="00DA6D2F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B3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 16 Федерального закона от 29 декабря 2012 г. № 273-ФЗ «Об образовании в Российской Федерации»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программ.</w:t>
      </w:r>
    </w:p>
    <w:p w:rsidR="00DA6D2F" w:rsidRDefault="00DA6D2F" w:rsidP="00DA6D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Порядок организации образовательной деятельности  в дистанционной форме с применением электронных образовательных ресурсов регламентирован приказом Минобрнауки России от 23 августа 2017 года № 816. </w:t>
      </w:r>
    </w:p>
    <w:p w:rsidR="00DA6D2F" w:rsidRDefault="00DA6D2F" w:rsidP="00DA6D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период временной приостановки учебной деятельности в очной форме рекомендуем:</w:t>
      </w:r>
    </w:p>
    <w:p w:rsidR="00DA6D2F" w:rsidRDefault="00DA6D2F" w:rsidP="00DA6D2F">
      <w:pPr>
        <w:pStyle w:val="ConsNormal"/>
        <w:widowControl/>
        <w:numPr>
          <w:ilvl w:val="0"/>
          <w:numId w:val="1"/>
        </w:numPr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обучающегося.</w:t>
      </w:r>
    </w:p>
    <w:p w:rsidR="00DA6D2F" w:rsidRDefault="00DA6D2F" w:rsidP="00DA6D2F">
      <w:pPr>
        <w:pStyle w:val="ConsNormal"/>
        <w:widowControl/>
        <w:numPr>
          <w:ilvl w:val="0"/>
          <w:numId w:val="1"/>
        </w:numPr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использование педагогическими работниками и обучающимися ресурсов АИС «Образование Забайкальского края» («Сетевой город. Образование»).</w:t>
      </w:r>
    </w:p>
    <w:p w:rsidR="00DA6D2F" w:rsidRDefault="00DA6D2F" w:rsidP="00DA6D2F">
      <w:pPr>
        <w:pStyle w:val="ConsNormal"/>
        <w:widowControl/>
        <w:numPr>
          <w:ilvl w:val="0"/>
          <w:numId w:val="1"/>
        </w:numPr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Локальным актом образовательной организации утвердить порядок перевода обучающихся на обучение в дистанционной форме, в том числе определить:</w:t>
      </w:r>
    </w:p>
    <w:p w:rsidR="00DA6D2F" w:rsidRDefault="00DA6D2F" w:rsidP="00DA6D2F">
      <w:pPr>
        <w:pStyle w:val="ConsNormal"/>
        <w:widowControl/>
        <w:numPr>
          <w:ilvl w:val="1"/>
          <w:numId w:val="1"/>
        </w:numPr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оказания учебно-методической помощи обучающимся в форме индивидуальных/групповых консультаций, оказываемых с использованием информационных и телекоммуникационных технологий и/или в очной форме;</w:t>
      </w:r>
    </w:p>
    <w:p w:rsidR="00DA6D2F" w:rsidRPr="003457B9" w:rsidRDefault="00DA6D2F" w:rsidP="00DA6D2F">
      <w:pPr>
        <w:pStyle w:val="ConsNormal"/>
        <w:widowControl/>
        <w:numPr>
          <w:ilvl w:val="0"/>
          <w:numId w:val="1"/>
        </w:numPr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объема занятий и заданий в электронной форме с целью снижения зрительной нагрузки;</w:t>
      </w:r>
    </w:p>
    <w:p w:rsidR="00DA6D2F" w:rsidRDefault="00DA6D2F" w:rsidP="00DA6D2F">
      <w:pPr>
        <w:pStyle w:val="ConsNormal"/>
        <w:widowControl/>
        <w:numPr>
          <w:ilvl w:val="0"/>
          <w:numId w:val="1"/>
        </w:numPr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проведение занятий по подготовке обучающихся к государственной итоговой аттестации.</w:t>
      </w:r>
    </w:p>
    <w:p w:rsidR="00DA6D2F" w:rsidRDefault="00DA6D2F" w:rsidP="00DA6D2F">
      <w:pPr>
        <w:pStyle w:val="ConsNormal"/>
        <w:widowControl/>
        <w:numPr>
          <w:ilvl w:val="0"/>
          <w:numId w:val="1"/>
        </w:numPr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Уведомить родителей (законных представителей) обучающихся о порядке и сроках перевода обучающихся на обучение в дистанционной форме, порядке и сроках текущей, итоговой аттестации;</w:t>
      </w:r>
    </w:p>
    <w:p w:rsidR="00DA6D2F" w:rsidRDefault="00DA6D2F" w:rsidP="00DA6D2F">
      <w:pPr>
        <w:pStyle w:val="ConsNormal"/>
        <w:widowControl/>
        <w:numPr>
          <w:ilvl w:val="0"/>
          <w:numId w:val="1"/>
        </w:numPr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родителям (законным представителям) обучающихся обеспечить контроль оптимального использования электронных средств обучения в соответствии с физиологическими нормами и психофизическим состоянием обучающихся, по возможности предусмотреть двигательную активность между занятиями.</w:t>
      </w:r>
    </w:p>
    <w:p w:rsidR="00DA6D2F" w:rsidRDefault="00DA6D2F" w:rsidP="00DA6D2F">
      <w:pPr>
        <w:pStyle w:val="ConsNormal"/>
        <w:widowControl/>
        <w:numPr>
          <w:ilvl w:val="0"/>
          <w:numId w:val="1"/>
        </w:numPr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Локальным актом образовательной организации определить регламент деятельности педагогических работников при переходе на дистанционные формы обучения, предусмотрев:</w:t>
      </w:r>
    </w:p>
    <w:p w:rsidR="00DA6D2F" w:rsidRDefault="00DA6D2F" w:rsidP="00DA6D2F">
      <w:pPr>
        <w:pStyle w:val="ConsNormal"/>
        <w:widowControl/>
        <w:numPr>
          <w:ilvl w:val="1"/>
          <w:numId w:val="1"/>
        </w:numPr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Pr="00282480">
        <w:rPr>
          <w:rFonts w:ascii="Times New Roman" w:hAnsi="Times New Roman" w:cs="Times New Roman"/>
          <w:sz w:val="24"/>
          <w:szCs w:val="24"/>
        </w:rPr>
        <w:t>технологической карты изучения темы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самостоятельной работы обучающихся с использованием ресурса АИС «Сетевой город. Образование»</w:t>
      </w:r>
      <w:r w:rsidRPr="00664C1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приложение № 2) с использование ресурсов «Электронной библиотеки» (приложение № 3);</w:t>
      </w:r>
    </w:p>
    <w:p w:rsidR="00DA6D2F" w:rsidRDefault="00DA6D2F" w:rsidP="00DA6D2F">
      <w:pPr>
        <w:pStyle w:val="ConsNormal"/>
        <w:widowControl/>
        <w:numPr>
          <w:ilvl w:val="1"/>
          <w:numId w:val="1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проведения </w:t>
      </w:r>
      <w:r w:rsidRPr="00282480">
        <w:rPr>
          <w:rFonts w:ascii="Times New Roman" w:hAnsi="Times New Roman" w:cs="Times New Roman"/>
          <w:sz w:val="24"/>
          <w:szCs w:val="24"/>
        </w:rPr>
        <w:t>лекционных</w:t>
      </w:r>
      <w:r>
        <w:rPr>
          <w:rFonts w:ascii="Times New Roman" w:hAnsi="Times New Roman" w:cs="Times New Roman"/>
          <w:sz w:val="24"/>
          <w:szCs w:val="24"/>
        </w:rPr>
        <w:t xml:space="preserve"> (теоретических) занятий </w:t>
      </w:r>
      <w:r w:rsidRPr="00282480">
        <w:rPr>
          <w:rFonts w:ascii="Times New Roman" w:hAnsi="Times New Roman" w:cs="Times New Roman"/>
          <w:sz w:val="24"/>
          <w:szCs w:val="24"/>
        </w:rPr>
        <w:t>по изучению нового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 w:rsidRPr="00282480">
        <w:rPr>
          <w:rFonts w:ascii="Times New Roman" w:hAnsi="Times New Roman" w:cs="Times New Roman"/>
          <w:sz w:val="24"/>
          <w:szCs w:val="24"/>
        </w:rPr>
        <w:t>on</w:t>
      </w:r>
      <w:r w:rsidRPr="00664C1D">
        <w:rPr>
          <w:rFonts w:ascii="Times New Roman" w:hAnsi="Times New Roman" w:cs="Times New Roman"/>
          <w:sz w:val="24"/>
          <w:szCs w:val="24"/>
        </w:rPr>
        <w:t>-</w:t>
      </w:r>
      <w:r w:rsidRPr="00282480">
        <w:rPr>
          <w:rFonts w:ascii="Times New Roman" w:hAnsi="Times New Roman" w:cs="Times New Roman"/>
          <w:sz w:val="24"/>
          <w:szCs w:val="24"/>
        </w:rPr>
        <w:t>off</w:t>
      </w:r>
      <w:r w:rsidRPr="00664C1D">
        <w:rPr>
          <w:rFonts w:ascii="Times New Roman" w:hAnsi="Times New Roman" w:cs="Times New Roman"/>
          <w:sz w:val="24"/>
          <w:szCs w:val="24"/>
        </w:rPr>
        <w:t>-</w:t>
      </w:r>
      <w:r w:rsidRPr="00282480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664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использованием ресурса АИС «Сетевой город. Образование»</w:t>
      </w:r>
      <w:r w:rsidRPr="00664C1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приложение № 1);</w:t>
      </w:r>
    </w:p>
    <w:p w:rsidR="00DA6D2F" w:rsidRPr="00282480" w:rsidRDefault="00DA6D2F" w:rsidP="00DA6D2F">
      <w:pPr>
        <w:pStyle w:val="ConsNormal"/>
        <w:widowControl/>
        <w:numPr>
          <w:ilvl w:val="1"/>
          <w:numId w:val="1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80"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spellStart"/>
      <w:r w:rsidRPr="00282480">
        <w:rPr>
          <w:rFonts w:ascii="Times New Roman" w:hAnsi="Times New Roman" w:cs="Times New Roman"/>
          <w:sz w:val="24"/>
          <w:szCs w:val="24"/>
        </w:rPr>
        <w:t>внутриклассного</w:t>
      </w:r>
      <w:proofErr w:type="spellEnd"/>
      <w:r w:rsidRPr="002824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248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82480">
        <w:rPr>
          <w:rFonts w:ascii="Times New Roman" w:hAnsi="Times New Roman" w:cs="Times New Roman"/>
          <w:sz w:val="24"/>
          <w:szCs w:val="24"/>
        </w:rPr>
        <w:t xml:space="preserve"> контроля с использованием модуля МСОКО АИС «Сетевой город. Образование»;</w:t>
      </w:r>
    </w:p>
    <w:p w:rsidR="00DA6D2F" w:rsidRPr="00282480" w:rsidRDefault="00DA6D2F" w:rsidP="00DA6D2F">
      <w:pPr>
        <w:pStyle w:val="ConsNormal"/>
        <w:widowControl/>
        <w:numPr>
          <w:ilvl w:val="1"/>
          <w:numId w:val="1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80">
        <w:rPr>
          <w:rFonts w:ascii="Times New Roman" w:hAnsi="Times New Roman" w:cs="Times New Roman"/>
          <w:sz w:val="24"/>
          <w:szCs w:val="24"/>
        </w:rPr>
        <w:t>порядок, периодичность и формы предоставления педагогическими работниками отчетной документации по освоению образовательных программ;</w:t>
      </w:r>
    </w:p>
    <w:p w:rsidR="00DA6D2F" w:rsidRDefault="00DA6D2F" w:rsidP="00DA6D2F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480">
        <w:rPr>
          <w:rFonts w:ascii="Times New Roman" w:hAnsi="Times New Roman" w:cs="Times New Roman"/>
          <w:sz w:val="24"/>
          <w:szCs w:val="24"/>
        </w:rPr>
        <w:t>9. При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 внести изменения/дополнения в иные локальные акты школы, регламентирующие организацию образовательного процесса, внеурочной деятельности, дополнительного образования детей.</w:t>
      </w:r>
    </w:p>
    <w:p w:rsidR="00DA6D2F" w:rsidRDefault="00DA6D2F" w:rsidP="00DA6D2F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Довести до обучающихся инструкцию по использованию ресурса АИС «Сетевой город. Образование»</w:t>
      </w:r>
      <w:r w:rsidRPr="00664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4).</w:t>
      </w:r>
    </w:p>
    <w:p w:rsidR="00DA6D2F" w:rsidRDefault="00DA6D2F" w:rsidP="00DA6D2F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В случае отсутствия сети «Интернет», мобильной связи в населенном пункте, в котором расположена образовательная организация:</w:t>
      </w:r>
    </w:p>
    <w:p w:rsidR="00DA6D2F" w:rsidRDefault="00DA6D2F" w:rsidP="00DA6D2F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 организовать освоение программ по учебным предметам </w:t>
      </w:r>
      <w:r w:rsidRPr="00282480">
        <w:rPr>
          <w:rFonts w:ascii="Times New Roman" w:hAnsi="Times New Roman" w:cs="Times New Roman"/>
          <w:sz w:val="24"/>
          <w:szCs w:val="24"/>
        </w:rPr>
        <w:t>на основе технологии проектирования индивидуальных образовательных программ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учебников, учебных пособий, </w:t>
      </w:r>
      <w:r w:rsidRPr="00DE45D4">
        <w:rPr>
          <w:rFonts w:ascii="Times New Roman" w:hAnsi="Times New Roman" w:cs="Times New Roman"/>
          <w:sz w:val="24"/>
          <w:szCs w:val="24"/>
        </w:rPr>
        <w:t>распечатк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E45D4">
        <w:rPr>
          <w:rFonts w:ascii="Times New Roman" w:hAnsi="Times New Roman" w:cs="Times New Roman"/>
          <w:sz w:val="24"/>
          <w:szCs w:val="24"/>
        </w:rPr>
        <w:t xml:space="preserve"> и выдач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E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дозированного, подобранного учителем учебного материала</w:t>
      </w:r>
      <w:r w:rsidRPr="00DE45D4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DE45D4">
        <w:rPr>
          <w:rFonts w:ascii="Times New Roman" w:hAnsi="Times New Roman" w:cs="Times New Roman"/>
          <w:sz w:val="24"/>
          <w:szCs w:val="24"/>
        </w:rPr>
        <w:t>Интернет-источников</w:t>
      </w:r>
      <w:proofErr w:type="spellEnd"/>
      <w:r w:rsidRPr="00DE45D4">
        <w:rPr>
          <w:rFonts w:ascii="Times New Roman" w:hAnsi="Times New Roman" w:cs="Times New Roman"/>
          <w:sz w:val="24"/>
          <w:szCs w:val="24"/>
        </w:rPr>
        <w:t xml:space="preserve">, дополнительной литературы на дом, в том числе на электронных носителях, </w:t>
      </w:r>
      <w:r>
        <w:rPr>
          <w:rFonts w:ascii="Times New Roman" w:hAnsi="Times New Roman" w:cs="Times New Roman"/>
          <w:sz w:val="24"/>
          <w:szCs w:val="24"/>
        </w:rPr>
        <w:t xml:space="preserve">записей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5D4">
        <w:rPr>
          <w:rFonts w:ascii="Times New Roman" w:hAnsi="Times New Roman" w:cs="Times New Roman"/>
          <w:sz w:val="24"/>
          <w:szCs w:val="24"/>
        </w:rPr>
        <w:t>аудиопояснений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DE45D4">
        <w:rPr>
          <w:rFonts w:ascii="Times New Roman" w:hAnsi="Times New Roman" w:cs="Times New Roman"/>
          <w:sz w:val="24"/>
          <w:szCs w:val="24"/>
        </w:rPr>
        <w:t>, презентаций, примеров, образцов к заданиям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6D2F" w:rsidRDefault="00DA6D2F" w:rsidP="00DA6D2F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Pr="00282480">
        <w:rPr>
          <w:rFonts w:ascii="Times New Roman" w:hAnsi="Times New Roman" w:cs="Times New Roman"/>
          <w:sz w:val="24"/>
          <w:szCs w:val="24"/>
        </w:rPr>
        <w:t>.  утвердить</w:t>
      </w:r>
      <w:r>
        <w:rPr>
          <w:rFonts w:ascii="Times New Roman" w:hAnsi="Times New Roman" w:cs="Times New Roman"/>
          <w:sz w:val="24"/>
          <w:szCs w:val="24"/>
        </w:rPr>
        <w:t xml:space="preserve"> порядок и график предоставления обучающимися выполненных заданий с обязательным учетом эпидемиологической обстановки, исключив одновременное скопление обучающихся;</w:t>
      </w:r>
    </w:p>
    <w:p w:rsidR="00DA6D2F" w:rsidRDefault="00DA6D2F" w:rsidP="00DA6D2F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Pr="00282480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порядок, периодичность и формы предоставления педагогическими работниками отчетной документации по освоению программ</w:t>
      </w:r>
      <w:r w:rsidRPr="000A0FB4">
        <w:rPr>
          <w:rFonts w:ascii="Times New Roman" w:hAnsi="Times New Roman" w:cs="Times New Roman"/>
          <w:sz w:val="24"/>
          <w:szCs w:val="24"/>
        </w:rPr>
        <w:t xml:space="preserve"> по учебному предмету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6D2F" w:rsidRDefault="00DA6D2F" w:rsidP="00DA6D2F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Локальным актом образовательной организации определить регламент деятельности педагогов и обучающихся при переходе на дистанционные формы обучения при организации дополнительного образования детей, в том числе направлять ссылки на просмотр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видеоспектаклей</w:t>
      </w:r>
      <w:proofErr w:type="spellEnd"/>
      <w:r>
        <w:rPr>
          <w:rFonts w:ascii="Times New Roman" w:hAnsi="Times New Roman" w:cs="Times New Roman"/>
          <w:sz w:val="24"/>
          <w:szCs w:val="24"/>
        </w:rPr>
        <w:t>/балетов/постановок/видеофильмов и т.д., посещать музеи в виртуальном формате (ряд ссылок на просмотр указанных мероприятий размещен в чате МОУО).</w:t>
      </w:r>
    </w:p>
    <w:p w:rsidR="00DA6D2F" w:rsidRPr="00DE45D4" w:rsidRDefault="00DA6D2F" w:rsidP="00DA6D2F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27353" w:rsidRDefault="00F27353"/>
    <w:sectPr w:rsidR="00F27353" w:rsidSect="003E456C">
      <w:pgSz w:w="11900" w:h="16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635D"/>
    <w:multiLevelType w:val="multilevel"/>
    <w:tmpl w:val="D4DC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D2F"/>
    <w:rsid w:val="00071287"/>
    <w:rsid w:val="000F4770"/>
    <w:rsid w:val="001B3D25"/>
    <w:rsid w:val="002B076F"/>
    <w:rsid w:val="00351C3A"/>
    <w:rsid w:val="00360697"/>
    <w:rsid w:val="00385ADC"/>
    <w:rsid w:val="00414A1E"/>
    <w:rsid w:val="00457D53"/>
    <w:rsid w:val="0046733C"/>
    <w:rsid w:val="004A41DC"/>
    <w:rsid w:val="004B0D34"/>
    <w:rsid w:val="005D2747"/>
    <w:rsid w:val="0067736B"/>
    <w:rsid w:val="006A37DC"/>
    <w:rsid w:val="007851DA"/>
    <w:rsid w:val="008632AB"/>
    <w:rsid w:val="009B23A4"/>
    <w:rsid w:val="00A75C34"/>
    <w:rsid w:val="00AD2C75"/>
    <w:rsid w:val="00C05705"/>
    <w:rsid w:val="00D10F72"/>
    <w:rsid w:val="00D25713"/>
    <w:rsid w:val="00D65F49"/>
    <w:rsid w:val="00DA6D2F"/>
    <w:rsid w:val="00DD2787"/>
    <w:rsid w:val="00E96140"/>
    <w:rsid w:val="00F2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6D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aliases w:val="No Spacing,Обрнадзор"/>
    <w:link w:val="a4"/>
    <w:uiPriority w:val="1"/>
    <w:qFormat/>
    <w:rsid w:val="00DA6D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No Spacing Знак,Обрнадзор Знак"/>
    <w:basedOn w:val="a0"/>
    <w:link w:val="a3"/>
    <w:uiPriority w:val="1"/>
    <w:rsid w:val="00DA6D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2020-03-23T04:29:00Z</dcterms:created>
  <dcterms:modified xsi:type="dcterms:W3CDTF">2020-03-23T04:29:00Z</dcterms:modified>
</cp:coreProperties>
</file>